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39" w:rsidRPr="00D52A39" w:rsidRDefault="00D52A39" w:rsidP="00D52A39">
      <w:pPr>
        <w:jc w:val="center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52A39">
        <w:rPr>
          <w:rFonts w:ascii="Book Antiqua" w:eastAsia="Times New Roman" w:hAnsi="Book Antiqua" w:cs="Times New Roman"/>
          <w:sz w:val="24"/>
          <w:szCs w:val="24"/>
          <w:lang w:eastAsia="it-IT"/>
        </w:rPr>
        <w:t>ISTITUTO COMPRENSIVO BELLUNO 2</w:t>
      </w:r>
    </w:p>
    <w:p w:rsidR="00D52A39" w:rsidRPr="00D52A39" w:rsidRDefault="00D52A39" w:rsidP="00D52A39">
      <w:pPr>
        <w:jc w:val="center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52A39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CURRICOLO </w:t>
      </w:r>
      <w:r>
        <w:rPr>
          <w:rFonts w:ascii="Book Antiqua" w:eastAsia="Times New Roman" w:hAnsi="Book Antiqua" w:cs="Times New Roman"/>
          <w:sz w:val="24"/>
          <w:szCs w:val="24"/>
          <w:lang w:eastAsia="it-IT"/>
        </w:rPr>
        <w:t>DI MATEMATICA</w:t>
      </w:r>
      <w:r w:rsidRPr="00D52A39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– SCUOLA PRIMARIA</w:t>
      </w:r>
    </w:p>
    <w:p w:rsidR="00711B7E" w:rsidRPr="00D52A39" w:rsidRDefault="00D52A39" w:rsidP="00D52A39">
      <w:pPr>
        <w:jc w:val="center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sz w:val="24"/>
          <w:szCs w:val="24"/>
          <w:lang w:eastAsia="it-IT"/>
        </w:rPr>
        <w:t>CLASSE PRIMA</w:t>
      </w:r>
    </w:p>
    <w:tbl>
      <w:tblPr>
        <w:tblStyle w:val="Grigliatabella"/>
        <w:tblW w:w="15701" w:type="dxa"/>
        <w:tblLook w:val="04A0" w:firstRow="1" w:lastRow="0" w:firstColumn="1" w:lastColumn="0" w:noHBand="0" w:noVBand="1"/>
      </w:tblPr>
      <w:tblGrid>
        <w:gridCol w:w="5782"/>
        <w:gridCol w:w="5061"/>
        <w:gridCol w:w="2873"/>
        <w:gridCol w:w="1985"/>
      </w:tblGrid>
      <w:tr w:rsidR="00711B7E" w:rsidRPr="00D52A39" w:rsidTr="00A77796">
        <w:trPr>
          <w:trHeight w:val="678"/>
        </w:trPr>
        <w:tc>
          <w:tcPr>
            <w:tcW w:w="0" w:type="auto"/>
          </w:tcPr>
          <w:p w:rsidR="00711B7E" w:rsidRPr="00D52A39" w:rsidRDefault="00711B7E" w:rsidP="00711B7E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COMPETENZA CHIAVE</w:t>
            </w:r>
          </w:p>
          <w:p w:rsidR="00711B7E" w:rsidRPr="00D52A39" w:rsidRDefault="00711B7E" w:rsidP="00711B7E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 EUROPEA</w:t>
            </w:r>
          </w:p>
        </w:tc>
        <w:tc>
          <w:tcPr>
            <w:tcW w:w="10185" w:type="dxa"/>
            <w:gridSpan w:val="3"/>
          </w:tcPr>
          <w:p w:rsidR="00711B7E" w:rsidRPr="00D52A39" w:rsidRDefault="00711B7E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COMPETENZE DI BASE IN MATEMATICA</w:t>
            </w:r>
          </w:p>
        </w:tc>
      </w:tr>
      <w:tr w:rsidR="00711B7E" w:rsidRPr="00D52A39" w:rsidTr="00A77796">
        <w:tc>
          <w:tcPr>
            <w:tcW w:w="0" w:type="auto"/>
          </w:tcPr>
          <w:p w:rsidR="00711B7E" w:rsidRPr="00D52A39" w:rsidRDefault="00711B7E" w:rsidP="00711B7E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Competenze specifiche</w:t>
            </w:r>
          </w:p>
        </w:tc>
        <w:tc>
          <w:tcPr>
            <w:tcW w:w="0" w:type="auto"/>
          </w:tcPr>
          <w:p w:rsidR="00711B7E" w:rsidRPr="00D52A39" w:rsidRDefault="00711B7E" w:rsidP="00711B7E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Abilità</w:t>
            </w:r>
          </w:p>
        </w:tc>
        <w:tc>
          <w:tcPr>
            <w:tcW w:w="2873" w:type="dxa"/>
          </w:tcPr>
          <w:p w:rsidR="00711B7E" w:rsidRPr="00D52A39" w:rsidRDefault="00711B7E" w:rsidP="00711B7E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Conoscenze</w:t>
            </w:r>
          </w:p>
        </w:tc>
        <w:tc>
          <w:tcPr>
            <w:tcW w:w="1985" w:type="dxa"/>
          </w:tcPr>
          <w:p w:rsidR="00711B7E" w:rsidRPr="00D52A39" w:rsidRDefault="00711B7E" w:rsidP="00711B7E">
            <w:pPr>
              <w:ind w:right="-195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Livello di padronanza</w:t>
            </w:r>
          </w:p>
        </w:tc>
      </w:tr>
      <w:tr w:rsidR="00711B7E" w:rsidRPr="00D52A39" w:rsidTr="00A77796">
        <w:trPr>
          <w:trHeight w:val="6938"/>
        </w:trPr>
        <w:tc>
          <w:tcPr>
            <w:tcW w:w="0" w:type="auto"/>
          </w:tcPr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C6B7E" w:rsidRPr="00D52A39" w:rsidRDefault="002C6B7E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C6B7E" w:rsidRPr="00D52A39" w:rsidRDefault="002C6B7E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11B7E" w:rsidRPr="00D52A39" w:rsidRDefault="00711B7E" w:rsidP="00711B7E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Utilizzare con sicurezza  le tecniche e le procedure del calcolo aritmetico </w:t>
            </w:r>
            <w:r w:rsidR="00D52A39">
              <w:rPr>
                <w:rFonts w:ascii="Book Antiqua" w:hAnsi="Book Antiqua" w:cs="Times New Roman"/>
                <w:b/>
                <w:sz w:val="28"/>
                <w:szCs w:val="28"/>
              </w:rPr>
              <w:t>e algebrico</w:t>
            </w: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,</w:t>
            </w:r>
            <w:r w:rsidR="00D52A39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scritto e mentale,</w:t>
            </w:r>
            <w:r w:rsidR="00E474F1" w:rsidRPr="00D52A39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anche con riferimento a contesti reali</w:t>
            </w:r>
            <w:r w:rsidR="00823D88" w:rsidRPr="00D52A39">
              <w:rPr>
                <w:rFonts w:ascii="Book Antiqua" w:hAnsi="Book Antiqua" w:cs="Times New Roman"/>
                <w:b/>
                <w:sz w:val="28"/>
                <w:szCs w:val="28"/>
              </w:rPr>
              <w:t>.</w:t>
            </w: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823D88" w:rsidRPr="00D52A39" w:rsidRDefault="00711B7E" w:rsidP="00711B7E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Rappresentare,</w:t>
            </w:r>
            <w:r w:rsidR="002C6B7E" w:rsidRPr="00D52A39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confrontare ed analizzare figure geometriche,</w:t>
            </w:r>
            <w:r w:rsidR="00E474F1" w:rsidRPr="00D52A39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individuando  varianti,</w:t>
            </w:r>
            <w:r w:rsidR="00E474F1" w:rsidRPr="00D52A39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invarianti,</w:t>
            </w:r>
            <w:r w:rsidR="00E474F1" w:rsidRPr="00D52A39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relazioni,</w:t>
            </w:r>
            <w:r w:rsidR="00E474F1" w:rsidRPr="00D52A39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soprattutto a partire da situazioni reali</w:t>
            </w:r>
            <w:r w:rsidR="00823D88" w:rsidRPr="00D52A39">
              <w:rPr>
                <w:rFonts w:ascii="Book Antiqua" w:hAnsi="Book Antiqua" w:cs="Times New Roman"/>
                <w:b/>
                <w:sz w:val="28"/>
                <w:szCs w:val="28"/>
              </w:rPr>
              <w:t>.</w:t>
            </w: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11B7E" w:rsidRPr="00D52A39" w:rsidRDefault="00711B7E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823D88">
            <w:pPr>
              <w:ind w:left="720"/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B63579" w:rsidRPr="00D52A39" w:rsidRDefault="00B63579" w:rsidP="00823D88">
            <w:pPr>
              <w:ind w:left="720"/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B63579" w:rsidRPr="00D52A39" w:rsidRDefault="00B63579" w:rsidP="00823D88">
            <w:pPr>
              <w:ind w:left="720"/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711B7E" w:rsidRPr="00D52A39" w:rsidRDefault="00711B7E" w:rsidP="00711B7E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Rilevare dati significativi, analizzarli,</w:t>
            </w:r>
            <w:r w:rsidR="00E474F1" w:rsidRPr="00D52A39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interpretarli,</w:t>
            </w:r>
            <w:r w:rsidR="00E474F1" w:rsidRPr="00D52A39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sviluppare ragionamenti sugli stessi,</w:t>
            </w:r>
            <w:r w:rsidR="00E474F1" w:rsidRPr="00D52A39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utilizzando consapevolmente rappresentazioni grafiche e strumenti di calcolo</w:t>
            </w:r>
            <w:r w:rsidR="00823D88" w:rsidRPr="00D52A39">
              <w:rPr>
                <w:rFonts w:ascii="Book Antiqua" w:hAnsi="Book Antiqua" w:cs="Times New Roman"/>
                <w:b/>
                <w:sz w:val="28"/>
                <w:szCs w:val="28"/>
              </w:rPr>
              <w:t>.</w:t>
            </w: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D7F68" w:rsidRPr="00D52A39" w:rsidRDefault="00AD7F6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711B7E" w:rsidRPr="00D52A39" w:rsidRDefault="00711B7E" w:rsidP="00711B7E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Riconoscere e risolvere problemi di vario genere, individuando le strategie appropriate,</w:t>
            </w:r>
            <w:r w:rsidR="00E474F1" w:rsidRPr="00D52A39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 </w:t>
            </w:r>
            <w:r w:rsidRPr="00D52A39">
              <w:rPr>
                <w:rFonts w:ascii="Book Antiqua" w:hAnsi="Book Antiqua" w:cs="Times New Roman"/>
                <w:b/>
                <w:sz w:val="28"/>
                <w:szCs w:val="28"/>
              </w:rPr>
              <w:t>giustificando il procedimento seguito e  utilizzando in modo consapevole i linguaggi specifici</w:t>
            </w:r>
          </w:p>
        </w:tc>
        <w:tc>
          <w:tcPr>
            <w:tcW w:w="0" w:type="auto"/>
          </w:tcPr>
          <w:p w:rsidR="00823D88" w:rsidRPr="00D52A39" w:rsidRDefault="00823D88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11B7E" w:rsidRPr="00D52A39" w:rsidRDefault="00711B7E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A. NUMERI</w:t>
            </w:r>
          </w:p>
          <w:p w:rsidR="00711B7E" w:rsidRPr="00D52A39" w:rsidRDefault="00711B7E" w:rsidP="00711B7E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Contare oggetti o eventi,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a voce e men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 xml:space="preserve">talmente 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in senso progressivo e regressivo e per salti di due,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tre..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entro 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>20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711B7E" w:rsidRPr="00D52A39" w:rsidRDefault="00711B7E" w:rsidP="00711B7E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Leggere e scrivere i numeri naturali in notazione decimale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,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avendo consapevolezza della notazione posizionale; confrontandoli </w:t>
            </w:r>
            <w:r w:rsidR="00B91639" w:rsidRPr="00D52A39">
              <w:rPr>
                <w:rFonts w:ascii="Book Antiqua" w:hAnsi="Book Antiqua" w:cs="Times New Roman"/>
                <w:sz w:val="24"/>
                <w:szCs w:val="24"/>
              </w:rPr>
              <w:t>,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 ordinandoli </w:t>
            </w:r>
            <w:r w:rsidR="00B91639" w:rsidRPr="00D52A39">
              <w:rPr>
                <w:rFonts w:ascii="Book Antiqua" w:hAnsi="Book Antiqua" w:cs="Times New Roman"/>
                <w:sz w:val="24"/>
                <w:szCs w:val="24"/>
              </w:rPr>
              <w:t xml:space="preserve">e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anche rappresentandoli sulla retta entro il 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>20.</w:t>
            </w:r>
          </w:p>
          <w:p w:rsidR="00711B7E" w:rsidRPr="00D52A39" w:rsidRDefault="00711B7E" w:rsidP="00711B7E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Eseguire mentalmente semplici operazioni con i numeri naturali  e verbalizzare le procedure di calcolo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711B7E" w:rsidRPr="00D52A39" w:rsidRDefault="00711B7E" w:rsidP="00711B7E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Eseguire le operazioni </w:t>
            </w:r>
            <w:r w:rsidRPr="00D52A39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+ </w:t>
            </w:r>
            <w:r w:rsidR="00B91639" w:rsidRPr="00D52A39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-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 (solo in riga) con i numeri naturali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,con gli algoritmi scritti usuali.</w:t>
            </w:r>
          </w:p>
          <w:p w:rsidR="00711B7E" w:rsidRPr="00D52A39" w:rsidRDefault="00711B7E" w:rsidP="00711B7E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Leggere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,scrivere,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confrontare numeri entro il 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>20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 sulla retta ed eseguire semplici addizioni e sottrazioni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11B7E" w:rsidRPr="00D52A39" w:rsidRDefault="00711B7E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B. SPAZIO E FIGURE</w:t>
            </w:r>
          </w:p>
          <w:p w:rsidR="002C6B7E" w:rsidRPr="00D52A39" w:rsidRDefault="002C6B7E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11B7E" w:rsidRPr="00D52A39" w:rsidRDefault="00711B7E" w:rsidP="00711B7E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Percepire la propria posizione nello spazio e 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 xml:space="preserve">stimare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distanze a partire dal proprio corpo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711B7E" w:rsidRPr="00D52A39" w:rsidRDefault="00711B7E" w:rsidP="00711B7E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Comunicare la posizione di oggetti nello spazio fisico,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sia rispetto al soggetto,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sia rispetto ad altre persone o oggetti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,usando termini adeguati (sopra/sotto,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davanti/dietro,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dentro/fuori)</w:t>
            </w:r>
          </w:p>
          <w:p w:rsidR="00711B7E" w:rsidRPr="00D52A39" w:rsidRDefault="00711B7E" w:rsidP="00711B7E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Riconoscere denominare e disegnare figure geometriche piane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(triangolo, quadrato</w:t>
            </w:r>
            <w:r w:rsidR="0038249A" w:rsidRPr="00D52A39">
              <w:rPr>
                <w:rFonts w:ascii="Book Antiqua" w:hAnsi="Book Antiqua" w:cs="Times New Roman"/>
                <w:sz w:val="24"/>
                <w:szCs w:val="24"/>
              </w:rPr>
              <w:t>,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 rettangolo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cerchio)</w:t>
            </w: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823D8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11B7E" w:rsidRPr="00D52A39" w:rsidRDefault="00711B7E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C.</w:t>
            </w:r>
            <w:r w:rsidR="00B63579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RELAZIONI, DATI E PREVISIONI</w:t>
            </w:r>
          </w:p>
          <w:p w:rsidR="00B63579" w:rsidRPr="00D52A39" w:rsidRDefault="00B63579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11B7E" w:rsidRPr="00D52A39" w:rsidRDefault="00711B7E" w:rsidP="00711B7E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Classificare numeri,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figure,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oggetti in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lastRenderedPageBreak/>
              <w:t>base a una o più proprietà’,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utilizzando rappresentazioni opportune.</w:t>
            </w:r>
          </w:p>
          <w:p w:rsidR="00711B7E" w:rsidRPr="00D52A39" w:rsidRDefault="00711B7E" w:rsidP="00711B7E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Leggere e rappresentare relazioni e dati con diagrammi,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schemi e tabelle.</w:t>
            </w:r>
          </w:p>
          <w:p w:rsidR="00711B7E" w:rsidRPr="00D52A39" w:rsidRDefault="00711B7E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11B7E" w:rsidRPr="00D52A39" w:rsidRDefault="00711B7E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D7F68" w:rsidRPr="00D52A39" w:rsidRDefault="00AD7F68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D.  PROBLEMI</w:t>
            </w:r>
          </w:p>
          <w:p w:rsidR="00B63579" w:rsidRPr="00D52A39" w:rsidRDefault="00B63579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B63579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Riconoscere la situazione problematica.</w:t>
            </w:r>
          </w:p>
          <w:p w:rsidR="00B63579" w:rsidRPr="00D52A39" w:rsidRDefault="00B63579" w:rsidP="00B63579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Rappresentare situazioni problematiche</w:t>
            </w:r>
          </w:p>
          <w:p w:rsidR="00B63579" w:rsidRPr="00D52A39" w:rsidRDefault="00B63579" w:rsidP="00B63579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con disegni, parole e simboli.</w:t>
            </w:r>
          </w:p>
          <w:p w:rsidR="00B63579" w:rsidRPr="00D52A39" w:rsidRDefault="00AB544C" w:rsidP="00B63579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Selezionare dati, informazioni e</w:t>
            </w:r>
          </w:p>
          <w:p w:rsidR="00B63579" w:rsidRPr="00D52A39" w:rsidRDefault="00AB544C" w:rsidP="00AB544C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s</w:t>
            </w:r>
            <w:r w:rsidR="00B63579" w:rsidRPr="00D52A39">
              <w:rPr>
                <w:rFonts w:ascii="Book Antiqua" w:hAnsi="Book Antiqua" w:cs="Times New Roman"/>
                <w:sz w:val="24"/>
                <w:szCs w:val="24"/>
              </w:rPr>
              <w:t>trumenti.</w:t>
            </w:r>
          </w:p>
          <w:p w:rsidR="00B63579" w:rsidRPr="00D52A39" w:rsidRDefault="00B63579" w:rsidP="00B63579">
            <w:pPr>
              <w:pStyle w:val="Paragrafoelenco"/>
              <w:numPr>
                <w:ilvl w:val="0"/>
                <w:numId w:val="7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Risolvere situazioni problematiche</w:t>
            </w:r>
          </w:p>
          <w:p w:rsidR="00B63579" w:rsidRPr="00D52A39" w:rsidRDefault="00B63579" w:rsidP="00AB544C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utilizzando addizioni e sottrazioni</w:t>
            </w:r>
          </w:p>
          <w:p w:rsidR="00B63579" w:rsidRPr="00D52A39" w:rsidRDefault="00B63579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B63579" w:rsidRPr="00D52A39" w:rsidRDefault="00B63579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823D88" w:rsidRPr="00D52A39" w:rsidRDefault="00823D88" w:rsidP="00823D8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711B7E" w:rsidP="00711B7E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Gli insiemi numerici:</w:t>
            </w:r>
            <w:r w:rsidR="0027769B"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rappresentazioni operazioni ordinamento</w:t>
            </w:r>
            <w:r w:rsidR="002C6B7E" w:rsidRPr="00D52A3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823D88" w:rsidRPr="00D52A39" w:rsidRDefault="00823D88" w:rsidP="00823D8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Simbologia </w:t>
            </w:r>
            <w:r w:rsidR="002C6B7E" w:rsidRPr="00D52A3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823D88" w:rsidRPr="00D52A39" w:rsidRDefault="00823D88" w:rsidP="00823D8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Numeri interi entro il 20.</w:t>
            </w:r>
          </w:p>
          <w:p w:rsidR="00823D88" w:rsidRPr="00D52A39" w:rsidRDefault="00823D88" w:rsidP="00823D8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Sistema di numerazione decimale e posizionale.</w:t>
            </w:r>
          </w:p>
          <w:p w:rsidR="00823D88" w:rsidRPr="00D52A39" w:rsidRDefault="00823D88" w:rsidP="00823D8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Relazioni di uguaglianza, maggioranza e minoranza.</w:t>
            </w:r>
          </w:p>
          <w:p w:rsidR="00823D88" w:rsidRPr="00D52A39" w:rsidRDefault="00823D88" w:rsidP="00823D8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Operazioni e proprietà.</w:t>
            </w:r>
          </w:p>
          <w:p w:rsidR="00823D88" w:rsidRPr="00D52A39" w:rsidRDefault="00823D88" w:rsidP="00823D8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Terminologia specifica</w:t>
            </w:r>
          </w:p>
          <w:p w:rsidR="00823D88" w:rsidRPr="00D52A39" w:rsidRDefault="00823D88" w:rsidP="00823D88">
            <w:pPr>
              <w:pStyle w:val="Paragrafoelenco"/>
              <w:autoSpaceDE w:val="0"/>
              <w:autoSpaceDN w:val="0"/>
              <w:adjustRightInd w:val="0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pStyle w:val="Paragrafoelenco"/>
              <w:autoSpaceDE w:val="0"/>
              <w:autoSpaceDN w:val="0"/>
              <w:adjustRightInd w:val="0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pStyle w:val="Paragrafoelenco"/>
              <w:autoSpaceDE w:val="0"/>
              <w:autoSpaceDN w:val="0"/>
              <w:adjustRightInd w:val="0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pStyle w:val="Paragrafoelenco"/>
              <w:autoSpaceDE w:val="0"/>
              <w:autoSpaceDN w:val="0"/>
              <w:adjustRightInd w:val="0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pStyle w:val="Paragrafoelenco"/>
              <w:autoSpaceDE w:val="0"/>
              <w:autoSpaceDN w:val="0"/>
              <w:adjustRightInd w:val="0"/>
              <w:ind w:left="50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Concetti topologici.</w:t>
            </w:r>
          </w:p>
          <w:p w:rsidR="00823D88" w:rsidRPr="00D52A39" w:rsidRDefault="00823D88" w:rsidP="00823D88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Percorsi.</w:t>
            </w:r>
          </w:p>
          <w:p w:rsidR="00823D88" w:rsidRPr="00D52A39" w:rsidRDefault="00823D88" w:rsidP="00823D88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Figure geometriche piane (blocchi logici).</w:t>
            </w:r>
          </w:p>
          <w:p w:rsidR="00711B7E" w:rsidRPr="00D52A39" w:rsidRDefault="00823D88" w:rsidP="00823D88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711B7E" w:rsidRPr="00D52A39">
              <w:rPr>
                <w:rFonts w:ascii="Book Antiqua" w:hAnsi="Book Antiqua" w:cs="Times New Roman"/>
                <w:sz w:val="24"/>
                <w:szCs w:val="24"/>
              </w:rPr>
              <w:t xml:space="preserve">Piano e coordinate cartesiane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B63579" w:rsidRPr="00D52A39" w:rsidRDefault="00B63579" w:rsidP="00823D88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Terminologia specifica.</w:t>
            </w:r>
          </w:p>
          <w:p w:rsidR="00823D88" w:rsidRPr="00D52A39" w:rsidRDefault="00823D88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23D88" w:rsidRPr="00D52A39" w:rsidRDefault="00823D88" w:rsidP="00823D88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B63579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Connettivi logici: e, 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lastRenderedPageBreak/>
              <w:t>o, non.</w:t>
            </w:r>
          </w:p>
          <w:p w:rsidR="00B63579" w:rsidRPr="00D52A39" w:rsidRDefault="00B63579" w:rsidP="00B63579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Tabelle, grafici (istogrammi).</w:t>
            </w:r>
          </w:p>
          <w:p w:rsidR="00823D88" w:rsidRPr="00D52A39" w:rsidRDefault="00823D88" w:rsidP="00823D88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Elementi essenziali di logica.</w:t>
            </w:r>
          </w:p>
          <w:p w:rsidR="00823D88" w:rsidRPr="00D52A39" w:rsidRDefault="00823D88" w:rsidP="00823D88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Elementi essenziali del      linguaggio delle probabilità.</w:t>
            </w:r>
          </w:p>
          <w:p w:rsidR="00B63579" w:rsidRPr="00D52A39" w:rsidRDefault="00B63579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D7F68" w:rsidRPr="00D52A39" w:rsidRDefault="00AD7F68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D7F68" w:rsidRPr="00D52A39" w:rsidRDefault="00AD7F68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D7F68" w:rsidRPr="00D52A39" w:rsidRDefault="00AD7F68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D7F68" w:rsidRPr="00D52A39" w:rsidRDefault="00AD7F68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D7F68" w:rsidRPr="00D52A39" w:rsidRDefault="00AD7F68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B63579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Elementi di un problema.</w:t>
            </w:r>
          </w:p>
          <w:p w:rsidR="00B63579" w:rsidRPr="00D52A39" w:rsidRDefault="00B63579" w:rsidP="00B63579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Rappresentazione grafica dei dati  raccolti.</w:t>
            </w:r>
          </w:p>
          <w:p w:rsidR="00B63579" w:rsidRPr="00D52A39" w:rsidRDefault="00B63579" w:rsidP="00B63579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Situazioni  problem</w:t>
            </w:r>
            <w:r w:rsidR="00AD7F68" w:rsidRPr="00D52A39">
              <w:rPr>
                <w:rFonts w:ascii="Book Antiqua" w:hAnsi="Book Antiqua" w:cs="Times New Roman"/>
                <w:sz w:val="24"/>
                <w:szCs w:val="24"/>
              </w:rPr>
              <w:t>ati</w:t>
            </w:r>
            <w:r w:rsidRPr="00D52A39">
              <w:rPr>
                <w:rFonts w:ascii="Book Antiqua" w:hAnsi="Book Antiqua" w:cs="Times New Roman"/>
                <w:sz w:val="24"/>
                <w:szCs w:val="24"/>
              </w:rPr>
              <w:t>che con addizione e sottrazione</w:t>
            </w:r>
            <w:r w:rsidR="00AD7F68" w:rsidRPr="00D52A39">
              <w:rPr>
                <w:rFonts w:ascii="Book Antiqua" w:hAnsi="Book Antiqua" w:cs="Times New Roman"/>
                <w:sz w:val="24"/>
                <w:szCs w:val="24"/>
              </w:rPr>
              <w:t xml:space="preserve"> (resto)</w:t>
            </w:r>
            <w:r w:rsidR="002C6B7E" w:rsidRPr="00D52A3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2C6B7E" w:rsidRPr="00D52A39" w:rsidRDefault="002C6B7E" w:rsidP="00B63579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Terminologia specifica.</w:t>
            </w:r>
          </w:p>
          <w:p w:rsidR="00B63579" w:rsidRPr="00D52A39" w:rsidRDefault="00B63579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B6357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11B7E" w:rsidRPr="00D52A39" w:rsidRDefault="00711B7E" w:rsidP="0038249A">
            <w:pPr>
              <w:ind w:left="497" w:hanging="497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63579" w:rsidRPr="00D52A39" w:rsidRDefault="00B63579" w:rsidP="00B63579">
            <w:pPr>
              <w:ind w:left="497" w:hanging="497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7796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</w:p>
          <w:p w:rsidR="00A77796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  <w:r w:rsidRPr="00D52A39">
              <w:rPr>
                <w:rFonts w:ascii="Book Antiqua" w:hAnsi="Book Antiqua" w:cs="Times New Roman"/>
              </w:rPr>
              <w:t xml:space="preserve">Legge e scrive i numeri naturali in base 10, fino a 20. </w:t>
            </w:r>
          </w:p>
          <w:p w:rsidR="002C6B7E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  <w:r w:rsidRPr="00D52A39">
              <w:rPr>
                <w:rFonts w:ascii="Book Antiqua" w:hAnsi="Book Antiqua" w:cs="Times New Roman"/>
              </w:rPr>
              <w:t>Comprende il valore posizionale delle cifre.</w:t>
            </w:r>
          </w:p>
          <w:p w:rsidR="002C6B7E" w:rsidRPr="00D52A39" w:rsidRDefault="00A77796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>Costruisce e rappresenta i numeri naturali formati da unità e gruppi da 10.</w:t>
            </w:r>
          </w:p>
          <w:p w:rsidR="00A77796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  <w:r w:rsidRPr="00D52A39">
              <w:rPr>
                <w:rFonts w:ascii="Book Antiqua" w:hAnsi="Book Antiqua" w:cs="Times New Roman"/>
              </w:rPr>
              <w:t xml:space="preserve">Confronta due o più quantità entro il 20 </w:t>
            </w:r>
            <w:r w:rsidR="00FF165D" w:rsidRPr="00D52A39">
              <w:rPr>
                <w:rFonts w:ascii="Book Antiqua" w:hAnsi="Book Antiqua" w:cs="Times New Roman"/>
              </w:rPr>
              <w:t>.</w:t>
            </w:r>
            <w:r w:rsidRPr="00D52A39">
              <w:rPr>
                <w:rFonts w:ascii="Book Antiqua" w:hAnsi="Book Antiqua" w:cs="Times New Roman"/>
              </w:rPr>
              <w:t xml:space="preserve"> </w:t>
            </w:r>
          </w:p>
          <w:p w:rsidR="00A77796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  <w:r w:rsidRPr="00D52A39">
              <w:rPr>
                <w:rFonts w:ascii="Book Antiqua" w:hAnsi="Book Antiqua" w:cs="Times New Roman"/>
              </w:rPr>
              <w:t>Stabilisce relazioni fra coppie di numeri naturali .</w:t>
            </w:r>
          </w:p>
          <w:p w:rsidR="00A77796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  <w:r w:rsidRPr="00D52A39">
              <w:rPr>
                <w:rFonts w:ascii="Book Antiqua" w:hAnsi="Book Antiqua" w:cs="Times New Roman"/>
              </w:rPr>
              <w:t xml:space="preserve">Colloca i numeri sulla retta numerica. </w:t>
            </w:r>
          </w:p>
          <w:p w:rsidR="00A77796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  <w:r w:rsidRPr="00D52A39">
              <w:rPr>
                <w:rFonts w:ascii="Book Antiqua" w:hAnsi="Book Antiqua" w:cs="Times New Roman"/>
              </w:rPr>
              <w:lastRenderedPageBreak/>
              <w:t xml:space="preserve">Esegue calcoli in colonna entro il venti senza riporto e prestito . </w:t>
            </w:r>
          </w:p>
          <w:p w:rsidR="00A77796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  <w:r w:rsidRPr="00D52A39">
              <w:rPr>
                <w:rFonts w:ascii="Book Antiqua" w:hAnsi="Book Antiqua" w:cs="Times New Roman"/>
              </w:rPr>
              <w:t xml:space="preserve"> Conosce l’aspetto ordinale dei numeri. </w:t>
            </w:r>
          </w:p>
          <w:p w:rsidR="002C6B7E" w:rsidRPr="00D52A39" w:rsidRDefault="002C6B7E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pStyle w:val="Default"/>
              <w:rPr>
                <w:rFonts w:ascii="Book Antiqua" w:hAnsi="Book Antiqua"/>
                <w:color w:val="auto"/>
              </w:rPr>
            </w:pPr>
          </w:p>
          <w:p w:rsidR="00A77796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  <w:r w:rsidRPr="00D52A39">
              <w:rPr>
                <w:rFonts w:ascii="Book Antiqua" w:hAnsi="Book Antiqua" w:cs="Times New Roman"/>
              </w:rPr>
              <w:t xml:space="preserve">Colloca gli oggetti in un ambiente, avendo come riferimento se stesso, persone, oggetti. </w:t>
            </w:r>
          </w:p>
          <w:p w:rsidR="00A77796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  <w:r w:rsidRPr="00D52A39">
              <w:rPr>
                <w:rFonts w:ascii="Book Antiqua" w:hAnsi="Book Antiqua" w:cs="Times New Roman"/>
              </w:rPr>
              <w:t xml:space="preserve">Usa correttamente gli indicatori topologici . </w:t>
            </w:r>
          </w:p>
          <w:p w:rsidR="00A77796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  <w:r w:rsidRPr="00D52A39">
              <w:rPr>
                <w:rFonts w:ascii="Book Antiqua" w:hAnsi="Book Antiqua" w:cs="Times New Roman"/>
              </w:rPr>
              <w:t xml:space="preserve">Segue, rappresenta e descrive percorsi. </w:t>
            </w:r>
          </w:p>
          <w:p w:rsidR="00A77796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  <w:r w:rsidRPr="00D52A39">
              <w:rPr>
                <w:rFonts w:ascii="Book Antiqua" w:hAnsi="Book Antiqua" w:cs="Times New Roman"/>
              </w:rPr>
              <w:t>Riconosce regioni e confini.</w:t>
            </w:r>
          </w:p>
          <w:p w:rsidR="00A77796" w:rsidRPr="00D52A39" w:rsidRDefault="00A77796" w:rsidP="00A77796">
            <w:pPr>
              <w:pStyle w:val="Default"/>
              <w:rPr>
                <w:rFonts w:ascii="Book Antiqua" w:hAnsi="Book Antiqua" w:cs="Times New Roman"/>
              </w:rPr>
            </w:pPr>
            <w:r w:rsidRPr="00D52A39">
              <w:rPr>
                <w:rFonts w:ascii="Book Antiqua" w:hAnsi="Book Antiqua" w:cs="Times New Roman"/>
              </w:rPr>
              <w:t xml:space="preserve">Riconosce nella realtà figure geometriche </w:t>
            </w:r>
          </w:p>
          <w:p w:rsidR="002C6B7E" w:rsidRPr="00D52A39" w:rsidRDefault="002C6B7E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C6B7E" w:rsidRPr="00D52A39" w:rsidRDefault="002C6B7E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C6B7E" w:rsidRPr="00D52A39" w:rsidRDefault="002C6B7E" w:rsidP="00711B7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11B7E" w:rsidRPr="00D52A39" w:rsidRDefault="00711B7E" w:rsidP="00711B7E">
            <w:pPr>
              <w:ind w:left="360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711B7E" w:rsidRPr="00D52A39" w:rsidRDefault="00711B7E" w:rsidP="00711B7E">
            <w:pPr>
              <w:ind w:left="360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ind w:left="360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ind w:left="360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711B7E">
            <w:pPr>
              <w:ind w:left="360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ind w:hanging="326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ind w:left="34" w:hanging="142"/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   Classifica in base ad una proprietà concordata Classifica, interpreta e confronta.</w:t>
            </w:r>
          </w:p>
          <w:p w:rsidR="00A77796" w:rsidRPr="00D52A39" w:rsidRDefault="00A77796" w:rsidP="00A77796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 Raccoglie, organizza e rappresenta informazioni e dati.</w:t>
            </w:r>
          </w:p>
          <w:p w:rsidR="00A77796" w:rsidRPr="00D52A39" w:rsidRDefault="00A77796" w:rsidP="00A77796">
            <w:pPr>
              <w:ind w:left="360" w:hanging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ind w:left="360" w:hanging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ind w:left="360" w:hanging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ind w:left="360" w:hanging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ind w:left="360" w:hanging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ind w:left="360" w:hanging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ind w:left="360" w:hanging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ind w:left="360" w:hanging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ind w:left="360" w:hanging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ind w:left="360" w:hanging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ind w:left="360" w:hanging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77796" w:rsidRPr="00D52A39" w:rsidRDefault="00A77796" w:rsidP="00A77796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D52A39">
              <w:rPr>
                <w:rFonts w:ascii="Book Antiqua" w:hAnsi="Book Antiqua" w:cs="Times New Roman"/>
                <w:sz w:val="24"/>
                <w:szCs w:val="24"/>
              </w:rPr>
              <w:t xml:space="preserve"> Risolve problemi con l’uso di addizione e sottrazione.</w:t>
            </w:r>
          </w:p>
        </w:tc>
      </w:tr>
    </w:tbl>
    <w:p w:rsidR="00711B7E" w:rsidRPr="00D52A39" w:rsidRDefault="00711B7E" w:rsidP="00711B7E">
      <w:pPr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sectPr w:rsidR="00711B7E" w:rsidRPr="00D52A39" w:rsidSect="00222B9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772"/>
    <w:multiLevelType w:val="hybridMultilevel"/>
    <w:tmpl w:val="B16AB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47367"/>
    <w:multiLevelType w:val="hybridMultilevel"/>
    <w:tmpl w:val="22DCD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23814"/>
    <w:multiLevelType w:val="hybridMultilevel"/>
    <w:tmpl w:val="1E227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17709"/>
    <w:multiLevelType w:val="hybridMultilevel"/>
    <w:tmpl w:val="C17E8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47AC6"/>
    <w:multiLevelType w:val="hybridMultilevel"/>
    <w:tmpl w:val="4A089752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4312E0E"/>
    <w:multiLevelType w:val="hybridMultilevel"/>
    <w:tmpl w:val="4A089752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C6A1D6A"/>
    <w:multiLevelType w:val="hybridMultilevel"/>
    <w:tmpl w:val="C3F41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7E"/>
    <w:rsid w:val="0027769B"/>
    <w:rsid w:val="002C6B7E"/>
    <w:rsid w:val="0038249A"/>
    <w:rsid w:val="00711B7E"/>
    <w:rsid w:val="00823D88"/>
    <w:rsid w:val="00842DFD"/>
    <w:rsid w:val="00A77796"/>
    <w:rsid w:val="00AB544C"/>
    <w:rsid w:val="00AD7F68"/>
    <w:rsid w:val="00B63579"/>
    <w:rsid w:val="00B91639"/>
    <w:rsid w:val="00D52A39"/>
    <w:rsid w:val="00E474F1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11B7E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23D88"/>
    <w:pPr>
      <w:ind w:left="720"/>
      <w:contextualSpacing/>
    </w:pPr>
  </w:style>
  <w:style w:type="paragraph" w:customStyle="1" w:styleId="Default">
    <w:name w:val="Default"/>
    <w:rsid w:val="00A77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11B7E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23D88"/>
    <w:pPr>
      <w:ind w:left="720"/>
      <w:contextualSpacing/>
    </w:pPr>
  </w:style>
  <w:style w:type="paragraph" w:customStyle="1" w:styleId="Default">
    <w:name w:val="Default"/>
    <w:rsid w:val="00A77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</dc:creator>
  <cp:lastModifiedBy>Alessandra Tesolin</cp:lastModifiedBy>
  <cp:revision>11</cp:revision>
  <dcterms:created xsi:type="dcterms:W3CDTF">2016-01-28T13:59:00Z</dcterms:created>
  <dcterms:modified xsi:type="dcterms:W3CDTF">2016-06-03T19:07:00Z</dcterms:modified>
</cp:coreProperties>
</file>