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2E" w:rsidRDefault="00B2632E">
      <w:pPr>
        <w:widowControl w:val="0"/>
        <w:pBdr>
          <w:top w:val="nil"/>
          <w:left w:val="nil"/>
          <w:bottom w:val="nil"/>
          <w:right w:val="nil"/>
          <w:between w:val="nil"/>
        </w:pBdr>
        <w:spacing w:after="0"/>
        <w:rPr>
          <w:rFonts w:ascii="Arial" w:eastAsia="Arial" w:hAnsi="Arial" w:cs="Arial"/>
        </w:rPr>
      </w:pPr>
    </w:p>
    <w:tbl>
      <w:tblPr>
        <w:tblStyle w:val="af4"/>
        <w:tblW w:w="16200" w:type="dxa"/>
        <w:tblInd w:w="0" w:type="dxa"/>
        <w:tblBorders>
          <w:top w:val="single" w:sz="4" w:space="0" w:color="000000"/>
          <w:bottom w:val="single" w:sz="4" w:space="0" w:color="000000"/>
          <w:insideH w:val="single" w:sz="4" w:space="0" w:color="000000"/>
        </w:tblBorders>
        <w:tblLayout w:type="fixed"/>
        <w:tblLook w:val="0400"/>
      </w:tblPr>
      <w:tblGrid>
        <w:gridCol w:w="4245"/>
        <w:gridCol w:w="3540"/>
        <w:gridCol w:w="8415"/>
      </w:tblGrid>
      <w:tr w:rsidR="00B2632E">
        <w:trPr>
          <w:trHeight w:val="598"/>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rsidR="00B2632E" w:rsidRDefault="00B2632E">
            <w:pPr>
              <w:rPr>
                <w:strike/>
              </w:rPr>
            </w:pPr>
          </w:p>
          <w:p w:rsidR="00B2632E" w:rsidRDefault="00B51C9D">
            <w:pPr>
              <w:jc w:val="center"/>
              <w:rPr>
                <w:rFonts w:ascii="Arial" w:eastAsia="Arial" w:hAnsi="Arial" w:cs="Arial"/>
                <w:sz w:val="24"/>
                <w:szCs w:val="24"/>
              </w:rPr>
            </w:pPr>
            <w:r>
              <w:rPr>
                <w:rFonts w:ascii="Arial" w:eastAsia="Arial" w:hAnsi="Arial" w:cs="Arial"/>
                <w:noProof/>
                <w:sz w:val="24"/>
                <w:szCs w:val="24"/>
              </w:rPr>
              <w:drawing>
                <wp:inline distT="0" distB="0" distL="0" distR="0">
                  <wp:extent cx="1190625" cy="809625"/>
                  <wp:effectExtent l="0" t="0" r="0" b="0"/>
                  <wp:docPr id="3" name="image1.png" descr="Istituto Comprensivo Tina Merlin"/>
                  <wp:cNvGraphicFramePr/>
                  <a:graphic xmlns:a="http://schemas.openxmlformats.org/drawingml/2006/main">
                    <a:graphicData uri="http://schemas.openxmlformats.org/drawingml/2006/picture">
                      <pic:pic xmlns:pic="http://schemas.openxmlformats.org/drawingml/2006/picture">
                        <pic:nvPicPr>
                          <pic:cNvPr id="0" name="image1.png" descr="Istituto Comprensivo Tina Merlin"/>
                          <pic:cNvPicPr preferRelativeResize="0"/>
                        </pic:nvPicPr>
                        <pic:blipFill>
                          <a:blip r:embed="rId7"/>
                          <a:srcRect/>
                          <a:stretch>
                            <a:fillRect/>
                          </a:stretch>
                        </pic:blipFill>
                        <pic:spPr>
                          <a:xfrm>
                            <a:off x="0" y="0"/>
                            <a:ext cx="1190625" cy="809625"/>
                          </a:xfrm>
                          <a:prstGeom prst="rect">
                            <a:avLst/>
                          </a:prstGeom>
                          <a:ln/>
                        </pic:spPr>
                      </pic:pic>
                    </a:graphicData>
                  </a:graphic>
                </wp:inline>
              </w:drawing>
            </w:r>
          </w:p>
          <w:p w:rsidR="00B2632E" w:rsidRDefault="00B51C9D">
            <w:pPr>
              <w:keepNext/>
              <w:jc w:val="center"/>
              <w:rPr>
                <w:rFonts w:ascii="Arial" w:eastAsia="Arial" w:hAnsi="Arial" w:cs="Arial"/>
                <w:sz w:val="24"/>
                <w:szCs w:val="24"/>
              </w:rPr>
            </w:pPr>
            <w:r>
              <w:rPr>
                <w:rFonts w:ascii="Arial" w:eastAsia="Arial" w:hAnsi="Arial" w:cs="Arial"/>
                <w:sz w:val="24"/>
                <w:szCs w:val="24"/>
              </w:rPr>
              <w:t>ISTITUTO COMPRENSIVO 2 BELLUNO</w:t>
            </w:r>
          </w:p>
          <w:p w:rsidR="00B2632E" w:rsidRDefault="00B51C9D">
            <w:pPr>
              <w:jc w:val="center"/>
              <w:rPr>
                <w:rFonts w:ascii="Arial" w:eastAsia="Arial" w:hAnsi="Arial" w:cs="Arial"/>
                <w:sz w:val="24"/>
                <w:szCs w:val="24"/>
              </w:rPr>
            </w:pPr>
            <w:r>
              <w:rPr>
                <w:rFonts w:ascii="Arial" w:eastAsia="Arial" w:hAnsi="Arial" w:cs="Arial"/>
                <w:sz w:val="24"/>
                <w:szCs w:val="24"/>
              </w:rPr>
              <w:t>Via Bortolo Castellani, 40 – 32100 BELLUNO Tel. O437/931814 – Fax 30162 – C.F. 93049270254</w:t>
            </w:r>
          </w:p>
          <w:p w:rsidR="00B2632E" w:rsidRDefault="00B51C9D">
            <w:pPr>
              <w:jc w:val="center"/>
              <w:rPr>
                <w:rFonts w:ascii="Arial" w:eastAsia="Arial" w:hAnsi="Arial" w:cs="Arial"/>
                <w:sz w:val="24"/>
                <w:szCs w:val="24"/>
              </w:rPr>
            </w:pPr>
            <w:r>
              <w:rPr>
                <w:rFonts w:ascii="Arial" w:eastAsia="Arial" w:hAnsi="Arial" w:cs="Arial"/>
                <w:sz w:val="24"/>
                <w:szCs w:val="24"/>
              </w:rPr>
              <w:t xml:space="preserve">Sito </w:t>
            </w:r>
            <w:hyperlink r:id="rId8">
              <w:r>
                <w:rPr>
                  <w:rFonts w:ascii="Arial" w:eastAsia="Arial" w:hAnsi="Arial" w:cs="Arial"/>
                  <w:color w:val="0000FF"/>
                  <w:sz w:val="24"/>
                  <w:szCs w:val="24"/>
                  <w:u w:val="single"/>
                </w:rPr>
                <w:t>www.ic2belluno.it</w:t>
              </w:r>
            </w:hyperlink>
            <w:r>
              <w:rPr>
                <w:rFonts w:ascii="Arial" w:eastAsia="Arial" w:hAnsi="Arial" w:cs="Arial"/>
                <w:sz w:val="24"/>
                <w:szCs w:val="24"/>
              </w:rPr>
              <w:t xml:space="preserve">   - e mail: </w:t>
            </w:r>
            <w:hyperlink r:id="rId9">
              <w:r>
                <w:rPr>
                  <w:rFonts w:ascii="Arial" w:eastAsia="Arial" w:hAnsi="Arial" w:cs="Arial"/>
                  <w:sz w:val="24"/>
                  <w:szCs w:val="24"/>
                  <w:u w:val="single"/>
                </w:rPr>
                <w:t>blic831003@pec.istruzione.it</w:t>
              </w:r>
            </w:hyperlink>
            <w:r>
              <w:rPr>
                <w:rFonts w:ascii="Arial" w:eastAsia="Arial" w:hAnsi="Arial" w:cs="Arial"/>
                <w:sz w:val="24"/>
                <w:szCs w:val="24"/>
              </w:rPr>
              <w:t xml:space="preserve">  – </w:t>
            </w:r>
            <w:hyperlink r:id="rId10">
              <w:r>
                <w:rPr>
                  <w:rFonts w:ascii="Arial" w:eastAsia="Arial" w:hAnsi="Arial" w:cs="Arial"/>
                  <w:sz w:val="24"/>
                  <w:szCs w:val="24"/>
                  <w:u w:val="single"/>
                </w:rPr>
                <w:t>blic831003@istruzione.it</w:t>
              </w:r>
            </w:hyperlink>
          </w:p>
          <w:p w:rsidR="00B2632E" w:rsidRDefault="00B2632E">
            <w:pPr>
              <w:jc w:val="center"/>
              <w:rPr>
                <w:rFonts w:ascii="Arial" w:eastAsia="Arial" w:hAnsi="Arial" w:cs="Arial"/>
                <w:sz w:val="24"/>
                <w:szCs w:val="24"/>
              </w:rPr>
            </w:pPr>
          </w:p>
          <w:p w:rsidR="00B2632E" w:rsidRDefault="00B2632E">
            <w:pPr>
              <w:jc w:val="center"/>
              <w:rPr>
                <w:b/>
                <w:sz w:val="18"/>
                <w:szCs w:val="18"/>
              </w:rPr>
            </w:pPr>
          </w:p>
          <w:p w:rsidR="00B2632E" w:rsidRDefault="00403582">
            <w:pPr>
              <w:jc w:val="center"/>
              <w:rPr>
                <w:b/>
                <w:sz w:val="34"/>
                <w:szCs w:val="34"/>
              </w:rPr>
            </w:pPr>
            <w:r>
              <w:rPr>
                <w:b/>
                <w:sz w:val="34"/>
                <w:szCs w:val="34"/>
              </w:rPr>
              <w:t>PROGETTO INTERDISCIPLINARE</w:t>
            </w:r>
          </w:p>
        </w:tc>
      </w:tr>
      <w:tr w:rsidR="00B2632E">
        <w:tc>
          <w:tcPr>
            <w:tcW w:w="4245" w:type="dxa"/>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keepNext/>
              <w:pBdr>
                <w:top w:val="nil"/>
                <w:left w:val="nil"/>
                <w:bottom w:val="nil"/>
                <w:right w:val="nil"/>
                <w:between w:val="nil"/>
              </w:pBdr>
              <w:rPr>
                <w:b/>
                <w:i/>
                <w:color w:val="000000"/>
              </w:rPr>
            </w:pPr>
            <w:r>
              <w:rPr>
                <w:b/>
                <w:i/>
                <w:color w:val="000000"/>
              </w:rPr>
              <w:t>Titolo</w:t>
            </w:r>
          </w:p>
        </w:tc>
        <w:tc>
          <w:tcPr>
            <w:tcW w:w="11955" w:type="dxa"/>
            <w:gridSpan w:val="2"/>
            <w:tcBorders>
              <w:top w:val="single" w:sz="4" w:space="0" w:color="000000"/>
              <w:left w:val="single" w:sz="4" w:space="0" w:color="000000"/>
              <w:bottom w:val="single" w:sz="4" w:space="0" w:color="000000"/>
              <w:right w:val="single" w:sz="4" w:space="0" w:color="000000"/>
            </w:tcBorders>
          </w:tcPr>
          <w:p w:rsidR="00B2632E" w:rsidRDefault="00B51C9D">
            <w:pPr>
              <w:rPr>
                <w:b/>
                <w:sz w:val="30"/>
                <w:szCs w:val="30"/>
              </w:rPr>
            </w:pPr>
            <w:r>
              <w:rPr>
                <w:b/>
                <w:sz w:val="30"/>
                <w:szCs w:val="30"/>
              </w:rPr>
              <w:t>Fake o non fake: questo è il problema...</w:t>
            </w:r>
          </w:p>
          <w:p w:rsidR="00B2632E" w:rsidRDefault="00B2632E"/>
        </w:tc>
      </w:tr>
      <w:tr w:rsidR="00B2632E">
        <w:tc>
          <w:tcPr>
            <w:tcW w:w="4245" w:type="dxa"/>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rPr>
                <w:b/>
                <w:i/>
              </w:rPr>
            </w:pPr>
            <w:r>
              <w:rPr>
                <w:b/>
                <w:i/>
              </w:rPr>
              <w:t xml:space="preserve">Compito autentico </w:t>
            </w:r>
          </w:p>
        </w:tc>
        <w:tc>
          <w:tcPr>
            <w:tcW w:w="11955" w:type="dxa"/>
            <w:gridSpan w:val="2"/>
            <w:tcBorders>
              <w:top w:val="single" w:sz="4" w:space="0" w:color="000000"/>
              <w:left w:val="single" w:sz="4" w:space="0" w:color="000000"/>
              <w:bottom w:val="single" w:sz="4" w:space="0" w:color="000000"/>
              <w:right w:val="single" w:sz="4" w:space="0" w:color="000000"/>
            </w:tcBorders>
          </w:tcPr>
          <w:p w:rsidR="00B2632E" w:rsidRDefault="00B51C9D">
            <w:r>
              <w:t>Progettazione di una lezione in cui gli alunni spiegheranno ai compagni della prima come riconoscere una fake news. Durante la lezione verranno presentate alcune strategie per districarsi nelle informazioni online, che gli alunni avranno appreso in seguito al laboratorio sulle fake news e alla stesura di un testo con le principali strategie da seguire (che si potrebbe distribuire).</w:t>
            </w:r>
          </w:p>
          <w:p w:rsidR="00B2632E" w:rsidRDefault="00B51C9D">
            <w:pPr>
              <w:pBdr>
                <w:top w:val="nil"/>
                <w:left w:val="nil"/>
                <w:bottom w:val="nil"/>
                <w:right w:val="nil"/>
                <w:between w:val="nil"/>
              </w:pBdr>
              <w:rPr>
                <w:highlight w:val="yellow"/>
              </w:rPr>
            </w:pPr>
            <w:r>
              <w:t xml:space="preserve">COMPITO AUTENTICO FINALE: </w:t>
            </w:r>
            <w:r w:rsidR="00892C7B" w:rsidRPr="00403582">
              <w:t>Creazione fumetto sulle fake news tramite Comic Life</w:t>
            </w:r>
          </w:p>
          <w:p w:rsidR="00B2632E" w:rsidRDefault="00B2632E">
            <w:pPr>
              <w:pBdr>
                <w:top w:val="nil"/>
                <w:left w:val="nil"/>
                <w:bottom w:val="nil"/>
                <w:right w:val="nil"/>
                <w:between w:val="nil"/>
              </w:pBdr>
              <w:rPr>
                <w:color w:val="000000"/>
              </w:rPr>
            </w:pPr>
          </w:p>
        </w:tc>
      </w:tr>
      <w:tr w:rsidR="00B2632E">
        <w:tc>
          <w:tcPr>
            <w:tcW w:w="4245" w:type="dxa"/>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rPr>
                <w:b/>
                <w:i/>
              </w:rPr>
            </w:pPr>
            <w:r>
              <w:rPr>
                <w:b/>
                <w:i/>
              </w:rPr>
              <w:t>UTENTI</w:t>
            </w:r>
          </w:p>
        </w:tc>
        <w:tc>
          <w:tcPr>
            <w:tcW w:w="11955" w:type="dxa"/>
            <w:gridSpan w:val="2"/>
            <w:tcBorders>
              <w:top w:val="single" w:sz="4" w:space="0" w:color="000000"/>
              <w:left w:val="single" w:sz="4" w:space="0" w:color="000000"/>
              <w:bottom w:val="single" w:sz="4" w:space="0" w:color="000000"/>
              <w:right w:val="single" w:sz="4" w:space="0" w:color="000000"/>
            </w:tcBorders>
          </w:tcPr>
          <w:p w:rsidR="00B2632E" w:rsidRDefault="00B51C9D">
            <w:pPr>
              <w:pBdr>
                <w:top w:val="nil"/>
                <w:left w:val="nil"/>
                <w:bottom w:val="nil"/>
                <w:right w:val="nil"/>
                <w:between w:val="nil"/>
              </w:pBdr>
              <w:rPr>
                <w:color w:val="000000"/>
              </w:rPr>
            </w:pPr>
            <w:r>
              <w:t>CLASSI SECONDE</w:t>
            </w:r>
          </w:p>
        </w:tc>
      </w:tr>
      <w:tr w:rsidR="00B2632E">
        <w:tc>
          <w:tcPr>
            <w:tcW w:w="4245" w:type="dxa"/>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rPr>
                <w:b/>
                <w:i/>
              </w:rPr>
            </w:pPr>
            <w:r>
              <w:rPr>
                <w:b/>
                <w:i/>
              </w:rPr>
              <w:t xml:space="preserve">Traguardi focus\ NUCLEO EDUCAZIONE CIVICA- </w:t>
            </w:r>
          </w:p>
        </w:tc>
        <w:tc>
          <w:tcPr>
            <w:tcW w:w="11955" w:type="dxa"/>
            <w:gridSpan w:val="2"/>
            <w:tcBorders>
              <w:top w:val="single" w:sz="4" w:space="0" w:color="000000"/>
              <w:left w:val="single" w:sz="4" w:space="0" w:color="000000"/>
              <w:bottom w:val="single" w:sz="4" w:space="0" w:color="000000"/>
              <w:right w:val="single" w:sz="4" w:space="0" w:color="000000"/>
            </w:tcBorders>
          </w:tcPr>
          <w:p w:rsidR="00B2632E" w:rsidRDefault="00B51C9D">
            <w:pPr>
              <w:pBdr>
                <w:top w:val="nil"/>
                <w:left w:val="nil"/>
                <w:bottom w:val="nil"/>
                <w:right w:val="nil"/>
                <w:between w:val="nil"/>
              </w:pBdr>
              <w:rPr>
                <w:i/>
                <w:color w:val="000000"/>
                <w:u w:val="single"/>
              </w:rPr>
            </w:pPr>
            <w:r>
              <w:rPr>
                <w:i/>
                <w:u w:val="single"/>
              </w:rPr>
              <w:t>NUCLEO CITTADINANZA DIGITALE</w:t>
            </w:r>
          </w:p>
          <w:p w:rsidR="00B2632E" w:rsidRDefault="00B51C9D">
            <w:pPr>
              <w:widowControl w:val="0"/>
              <w:spacing w:before="11" w:line="259" w:lineRule="auto"/>
              <w:ind w:left="6" w:right="-4"/>
            </w:pPr>
            <w:r>
              <w:rPr>
                <w:rFonts w:ascii="Arial" w:eastAsia="Arial" w:hAnsi="Arial" w:cs="Arial"/>
              </w:rPr>
              <w:t>-</w:t>
            </w:r>
            <w:r>
              <w:t xml:space="preserve">È in grado di comprendere il concetto di dato e di individuare le informazioni corrette o errate, anche nel confronto con altre fonti.  </w:t>
            </w:r>
          </w:p>
          <w:p w:rsidR="00B2632E" w:rsidRDefault="00B51C9D">
            <w:pPr>
              <w:widowControl w:val="0"/>
              <w:spacing w:before="11" w:line="259" w:lineRule="auto"/>
              <w:ind w:left="6" w:right="-4"/>
              <w:rPr>
                <w:rFonts w:ascii="Arial" w:eastAsia="Arial" w:hAnsi="Arial" w:cs="Arial"/>
              </w:rPr>
            </w:pPr>
            <w:r>
              <w:t>-È consapevole dei rischi della rete e come riuscire a individuarli.</w:t>
            </w:r>
          </w:p>
        </w:tc>
      </w:tr>
      <w:tr w:rsidR="00B2632E">
        <w:trPr>
          <w:trHeight w:val="356"/>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ind w:left="360"/>
              <w:jc w:val="center"/>
              <w:rPr>
                <w:b/>
                <w:i/>
              </w:rPr>
            </w:pPr>
            <w:r>
              <w:rPr>
                <w:b/>
                <w:i/>
              </w:rPr>
              <w:t>Competenze EDUCAZIONE CIVICA</w:t>
            </w:r>
          </w:p>
          <w:p w:rsidR="00B2632E" w:rsidRDefault="00B2632E"/>
        </w:tc>
      </w:tr>
      <w:tr w:rsidR="00B2632E">
        <w:trPr>
          <w:trHeight w:val="498"/>
        </w:trPr>
        <w:tc>
          <w:tcPr>
            <w:tcW w:w="16200" w:type="dxa"/>
            <w:gridSpan w:val="3"/>
            <w:tcBorders>
              <w:top w:val="single" w:sz="4" w:space="0" w:color="000000"/>
              <w:left w:val="single" w:sz="4" w:space="0" w:color="000000"/>
              <w:right w:val="single" w:sz="4" w:space="0" w:color="000000"/>
            </w:tcBorders>
            <w:shd w:val="clear" w:color="auto" w:fill="D9EAD3"/>
          </w:tcPr>
          <w:p w:rsidR="00B2632E" w:rsidRDefault="00B51C9D">
            <w:pPr>
              <w:rPr>
                <w:i/>
                <w:u w:val="single"/>
              </w:rPr>
            </w:pPr>
            <w:r>
              <w:t>1</w:t>
            </w:r>
            <w:r>
              <w:rPr>
                <w:i/>
              </w:rPr>
              <w:t xml:space="preserve">.  </w:t>
            </w:r>
            <w:r>
              <w:rPr>
                <w:rFonts w:ascii="Arial" w:eastAsia="Arial" w:hAnsi="Arial" w:cs="Arial"/>
                <w:b/>
                <w:sz w:val="20"/>
                <w:szCs w:val="20"/>
              </w:rPr>
              <w:t>2.12)</w:t>
            </w:r>
            <w:r>
              <w:rPr>
                <w:rFonts w:ascii="Arial" w:eastAsia="Arial" w:hAnsi="Arial" w:cs="Arial"/>
                <w:sz w:val="20"/>
                <w:szCs w:val="20"/>
              </w:rPr>
              <w:t xml:space="preserve"> Essere consapevole delle potenzialità, dei limiti e dei rischi dell’uso delle tecnologie dell’informazione e della comunicazione.</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keepNext/>
              <w:pBdr>
                <w:top w:val="nil"/>
                <w:left w:val="nil"/>
                <w:bottom w:val="nil"/>
                <w:right w:val="nil"/>
                <w:between w:val="nil"/>
              </w:pBdr>
              <w:jc w:val="center"/>
              <w:rPr>
                <w:b/>
                <w:i/>
                <w:color w:val="000000"/>
              </w:rPr>
            </w:pPr>
            <w:r>
              <w:rPr>
                <w:b/>
                <w:i/>
                <w:color w:val="000000"/>
              </w:rPr>
              <w:t>Abilità</w:t>
            </w:r>
          </w:p>
          <w:p w:rsidR="00B2632E" w:rsidRDefault="00B51C9D">
            <w:pPr>
              <w:jc w:val="center"/>
              <w:rPr>
                <w:i/>
              </w:rPr>
            </w:pPr>
            <w:r>
              <w:rPr>
                <w:i/>
              </w:rPr>
              <w:t>(in ogni riga gruppi di abilità conoscenze riferiti ad una singola competenza)</w:t>
            </w:r>
          </w:p>
        </w:tc>
        <w:tc>
          <w:tcPr>
            <w:tcW w:w="8415" w:type="dxa"/>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keepNext/>
              <w:pBdr>
                <w:top w:val="nil"/>
                <w:left w:val="nil"/>
                <w:bottom w:val="nil"/>
                <w:right w:val="nil"/>
                <w:between w:val="nil"/>
              </w:pBdr>
              <w:jc w:val="center"/>
              <w:rPr>
                <w:b/>
                <w:i/>
                <w:color w:val="000000"/>
              </w:rPr>
            </w:pPr>
            <w:r>
              <w:rPr>
                <w:b/>
                <w:i/>
                <w:color w:val="000000"/>
              </w:rPr>
              <w:t>Conoscenze</w:t>
            </w:r>
          </w:p>
          <w:p w:rsidR="00B2632E" w:rsidRDefault="00B51C9D">
            <w:pPr>
              <w:jc w:val="center"/>
            </w:pPr>
            <w:r>
              <w:rPr>
                <w:i/>
              </w:rPr>
              <w:t>(in ogni riga gruppi di conoscenze riferiti ad una singola competenza)</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D9EAD3"/>
          </w:tcPr>
          <w:p w:rsidR="00B2632E" w:rsidRDefault="00B51C9D">
            <w:pPr>
              <w:rPr>
                <w:rFonts w:ascii="Arial" w:eastAsia="Arial" w:hAnsi="Arial" w:cs="Arial"/>
                <w:sz w:val="20"/>
                <w:szCs w:val="20"/>
              </w:rPr>
            </w:pPr>
            <w:r>
              <w:t xml:space="preserve">1. </w:t>
            </w:r>
            <w:r>
              <w:rPr>
                <w:rFonts w:ascii="Arial" w:eastAsia="Arial" w:hAnsi="Arial" w:cs="Arial"/>
                <w:b/>
                <w:sz w:val="20"/>
                <w:szCs w:val="20"/>
              </w:rPr>
              <w:t>2.12.a)</w:t>
            </w:r>
            <w:r>
              <w:rPr>
                <w:rFonts w:ascii="Arial" w:eastAsia="Arial" w:hAnsi="Arial" w:cs="Arial"/>
                <w:sz w:val="20"/>
                <w:szCs w:val="20"/>
              </w:rPr>
              <w:t xml:space="preserve"> Utilizzare la rete per scopi di informazione e ricerca </w:t>
            </w:r>
          </w:p>
          <w:p w:rsidR="00B2632E" w:rsidRDefault="00B51C9D">
            <w:pPr>
              <w:widowControl w:val="0"/>
            </w:pPr>
            <w:r>
              <w:rPr>
                <w:rFonts w:ascii="Arial" w:eastAsia="Arial" w:hAnsi="Arial" w:cs="Arial"/>
                <w:b/>
                <w:sz w:val="20"/>
                <w:szCs w:val="20"/>
              </w:rPr>
              <w:t xml:space="preserve">    2.12.b)</w:t>
            </w:r>
            <w:r>
              <w:rPr>
                <w:rFonts w:ascii="Arial" w:eastAsia="Arial" w:hAnsi="Arial" w:cs="Arial"/>
                <w:sz w:val="20"/>
                <w:szCs w:val="20"/>
              </w:rPr>
              <w:t xml:space="preserve"> Riconoscere potenzialità e rischi connessi all’uso delle tecnologie più comuni. </w:t>
            </w:r>
          </w:p>
        </w:tc>
        <w:tc>
          <w:tcPr>
            <w:tcW w:w="8415" w:type="dxa"/>
            <w:tcBorders>
              <w:top w:val="single" w:sz="4" w:space="0" w:color="000000"/>
              <w:left w:val="single" w:sz="4" w:space="0" w:color="000000"/>
              <w:bottom w:val="single" w:sz="4" w:space="0" w:color="000000"/>
              <w:right w:val="single" w:sz="4" w:space="0" w:color="000000"/>
            </w:tcBorders>
            <w:shd w:val="clear" w:color="auto" w:fill="D9EAD3"/>
          </w:tcPr>
          <w:p w:rsidR="00B2632E" w:rsidRDefault="00B51C9D">
            <w:pPr>
              <w:numPr>
                <w:ilvl w:val="0"/>
                <w:numId w:val="4"/>
              </w:numPr>
              <w:rPr>
                <w:rFonts w:ascii="Arial" w:eastAsia="Arial" w:hAnsi="Arial" w:cs="Arial"/>
              </w:rPr>
            </w:pPr>
            <w:r>
              <w:rPr>
                <w:rFonts w:ascii="Arial" w:eastAsia="Arial" w:hAnsi="Arial" w:cs="Arial"/>
                <w:sz w:val="20"/>
                <w:szCs w:val="20"/>
              </w:rPr>
              <w:t>fake news;</w:t>
            </w:r>
          </w:p>
          <w:p w:rsidR="00B2632E" w:rsidRDefault="00B51C9D">
            <w:pPr>
              <w:numPr>
                <w:ilvl w:val="0"/>
                <w:numId w:val="4"/>
              </w:numPr>
              <w:rPr>
                <w:rFonts w:ascii="Arial" w:eastAsia="Arial" w:hAnsi="Arial" w:cs="Arial"/>
              </w:rPr>
            </w:pPr>
            <w:r>
              <w:rPr>
                <w:rFonts w:ascii="Arial" w:eastAsia="Arial" w:hAnsi="Arial" w:cs="Arial"/>
                <w:sz w:val="20"/>
                <w:szCs w:val="20"/>
              </w:rPr>
              <w:t>attendibilità delle fonti in rete;</w:t>
            </w:r>
          </w:p>
          <w:p w:rsidR="00B2632E" w:rsidRDefault="00B51C9D">
            <w:pPr>
              <w:numPr>
                <w:ilvl w:val="0"/>
                <w:numId w:val="4"/>
              </w:numPr>
            </w:pPr>
            <w:r>
              <w:rPr>
                <w:rFonts w:ascii="Arial" w:eastAsia="Arial" w:hAnsi="Arial" w:cs="Arial"/>
                <w:sz w:val="20"/>
                <w:szCs w:val="20"/>
              </w:rPr>
              <w:t>principali regole per verificare l’attendibilità (url. date, immagini, riferimenti);</w:t>
            </w:r>
          </w:p>
          <w:p w:rsidR="00B2632E" w:rsidRDefault="00B51C9D">
            <w:pPr>
              <w:numPr>
                <w:ilvl w:val="0"/>
                <w:numId w:val="4"/>
              </w:numPr>
            </w:pPr>
            <w:r>
              <w:rPr>
                <w:rFonts w:ascii="Arial" w:eastAsia="Arial" w:hAnsi="Arial" w:cs="Arial"/>
                <w:sz w:val="20"/>
                <w:szCs w:val="20"/>
              </w:rPr>
              <w:t>strumenti di ricerca nei browser;</w:t>
            </w:r>
          </w:p>
        </w:tc>
      </w:tr>
      <w:tr w:rsidR="00B2632E">
        <w:tc>
          <w:tcPr>
            <w:tcW w:w="16200" w:type="dxa"/>
            <w:gridSpan w:val="3"/>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rPr>
                <w:b/>
                <w:sz w:val="24"/>
                <w:szCs w:val="24"/>
              </w:rPr>
            </w:pPr>
            <w:r>
              <w:rPr>
                <w:b/>
                <w:sz w:val="24"/>
                <w:szCs w:val="24"/>
              </w:rPr>
              <w:t>COMPETENZE CORRELATE PER DISCIPLINA o TRASVERSALI (indicare SOLO le competenze che si intende valutare)</w:t>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1. INGLESE: L’alunno comprende oralmente e per iscritto i punti essenziali di testi in lingua standard su argomenti familiari o di studio che affronta normalmente a scuola e</w:t>
            </w:r>
          </w:p>
          <w:p w:rsidR="00B2632E" w:rsidRDefault="00B51C9D">
            <w:r>
              <w:t>nel tempo libero.</w:t>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pPr>
              <w:rPr>
                <w:i/>
                <w:u w:val="single"/>
              </w:rPr>
            </w:pPr>
            <w:r>
              <w:t>2. ITALIANO:Produrre testi di vario tipo in relazione ai differenti scopi comunicativi.</w:t>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 xml:space="preserve">3. MATEMATICA: Legge e interpreta dati e grafici. Costruisce grafici relativi a fenomeni quantificabili, utilizzando opportuni strumenti per la rilevazione dei dati. </w:t>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lastRenderedPageBreak/>
              <w:t>4.TECNOLOGIA:</w:t>
            </w:r>
            <w:r>
              <w:rPr>
                <w:rFonts w:ascii="Arial" w:eastAsia="Arial" w:hAnsi="Arial" w:cs="Arial"/>
                <w:sz w:val="20"/>
                <w:szCs w:val="20"/>
              </w:rPr>
              <w:t xml:space="preserve"> Utilizzare tecnologie informatiche per approcciare un argomento curricolare.</w:t>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pPr>
              <w:tabs>
                <w:tab w:val="left" w:pos="9465"/>
              </w:tabs>
            </w:pPr>
            <w:r>
              <w:t>5. IMPARARE AD IMPARARE: Acquisire ed interpretare l’informazione.</w:t>
            </w:r>
            <w:r>
              <w:tab/>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6. COMPETENZA IMPRENDITORIALE: Progettare, pianificare e organizzare il proprio lavoro.</w:t>
            </w:r>
          </w:p>
        </w:tc>
      </w:tr>
      <w:tr w:rsidR="00B2632E">
        <w:trPr>
          <w:trHeight w:val="283"/>
        </w:trPr>
        <w:tc>
          <w:tcPr>
            <w:tcW w:w="16200" w:type="dxa"/>
            <w:gridSpan w:val="3"/>
            <w:tcBorders>
              <w:top w:val="single" w:sz="4" w:space="0" w:color="000000"/>
              <w:left w:val="single" w:sz="4" w:space="0" w:color="000000"/>
              <w:bottom w:val="single" w:sz="4" w:space="0" w:color="000000"/>
              <w:right w:val="single" w:sz="4" w:space="0" w:color="000000"/>
            </w:tcBorders>
            <w:shd w:val="clear" w:color="auto" w:fill="FFFFFF"/>
          </w:tcPr>
          <w:p w:rsidR="00B2632E" w:rsidRDefault="00403582">
            <w:pPr>
              <w:rPr>
                <w:highlight w:val="yellow"/>
              </w:rPr>
            </w:pPr>
            <w:r w:rsidRPr="00403582">
              <w:t xml:space="preserve">7. ARTE: </w:t>
            </w:r>
            <w:r>
              <w:t>Utilizzare risorse digitali per la creazione di un prodotto multimediale (fumetto)</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C5E0B3"/>
          </w:tcPr>
          <w:p w:rsidR="00B2632E" w:rsidRDefault="00B2632E">
            <w:pPr>
              <w:rPr>
                <w:i/>
                <w:sz w:val="20"/>
                <w:szCs w:val="20"/>
              </w:rPr>
            </w:pPr>
          </w:p>
        </w:tc>
        <w:tc>
          <w:tcPr>
            <w:tcW w:w="8415" w:type="dxa"/>
            <w:tcBorders>
              <w:top w:val="single" w:sz="4" w:space="0" w:color="000000"/>
              <w:left w:val="single" w:sz="4" w:space="0" w:color="000000"/>
              <w:bottom w:val="single" w:sz="4" w:space="0" w:color="000000"/>
              <w:right w:val="single" w:sz="4" w:space="0" w:color="000000"/>
            </w:tcBorders>
            <w:shd w:val="clear" w:color="auto" w:fill="C5E0B3"/>
          </w:tcPr>
          <w:p w:rsidR="00B2632E" w:rsidRDefault="00B51C9D">
            <w:pPr>
              <w:rPr>
                <w:b/>
              </w:rPr>
            </w:pPr>
            <w:r>
              <w:rPr>
                <w:b/>
              </w:rPr>
              <w:t>Conoscenze</w:t>
            </w:r>
          </w:p>
          <w:p w:rsidR="00B2632E" w:rsidRDefault="00B51C9D">
            <w:r>
              <w:t>(</w:t>
            </w:r>
            <w:r>
              <w:rPr>
                <w:i/>
              </w:rPr>
              <w:t>in ogni riga gruppi di conoscenze riferiti ad una singola competenza)</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1. cogliere informazioni da un articolo di giornale e/o da un’intervista, pagina web ecc.</w:t>
            </w:r>
          </w:p>
        </w:tc>
        <w:tc>
          <w:tcPr>
            <w:tcW w:w="8415" w:type="dxa"/>
            <w:tcBorders>
              <w:top w:val="single" w:sz="4" w:space="0" w:color="000000"/>
              <w:left w:val="single" w:sz="4" w:space="0" w:color="000000"/>
              <w:bottom w:val="single" w:sz="4" w:space="0" w:color="000000"/>
              <w:right w:val="single" w:sz="4" w:space="0" w:color="000000"/>
            </w:tcBorders>
          </w:tcPr>
          <w:p w:rsidR="00B2632E" w:rsidRDefault="00B51C9D">
            <w:r>
              <w:t>-Vocaboli relativi al lessico affrontato.</w:t>
            </w:r>
          </w:p>
          <w:p w:rsidR="00B2632E" w:rsidRDefault="00B2632E"/>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2.Saper scrivere testi di vario genere (pagine di diario, esperienze autobiografiche, lettere personali, racconti,  relazioni, interviste) secondo modelli appresi</w:t>
            </w:r>
          </w:p>
        </w:tc>
        <w:tc>
          <w:tcPr>
            <w:tcW w:w="8415" w:type="dxa"/>
            <w:tcBorders>
              <w:top w:val="single" w:sz="4" w:space="0" w:color="000000"/>
              <w:left w:val="single" w:sz="4" w:space="0" w:color="000000"/>
              <w:bottom w:val="single" w:sz="4" w:space="0" w:color="000000"/>
              <w:right w:val="single" w:sz="4" w:space="0" w:color="000000"/>
            </w:tcBorders>
          </w:tcPr>
          <w:p w:rsidR="00B2632E" w:rsidRDefault="00B51C9D">
            <w:r>
              <w:t>-TESTO REGOLATIVO \ QUESTIONARIO</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3. Formulare il modo migliore per il rilevamento dei dati (campionamento, interviste, questionari)</w:t>
            </w:r>
          </w:p>
          <w:p w:rsidR="00B2632E" w:rsidRDefault="00B51C9D">
            <w:pPr>
              <w:numPr>
                <w:ilvl w:val="0"/>
                <w:numId w:val="5"/>
              </w:numPr>
            </w:pPr>
            <w:r>
              <w:t>Organizzare dati in tabelle</w:t>
            </w:r>
          </w:p>
          <w:p w:rsidR="00B2632E" w:rsidRDefault="00B51C9D">
            <w:pPr>
              <w:numPr>
                <w:ilvl w:val="0"/>
                <w:numId w:val="5"/>
              </w:numPr>
            </w:pPr>
            <w:r>
              <w:t>Calcolare frequenze assolute e relative</w:t>
            </w:r>
          </w:p>
          <w:p w:rsidR="00B2632E" w:rsidRDefault="00B51C9D">
            <w:pPr>
              <w:numPr>
                <w:ilvl w:val="0"/>
                <w:numId w:val="5"/>
              </w:numPr>
            </w:pPr>
            <w:r>
              <w:t>Disegnare e leggere un ideogramma, un istogramma, un diagramma cartesiano</w:t>
            </w:r>
          </w:p>
        </w:tc>
        <w:tc>
          <w:tcPr>
            <w:tcW w:w="8415" w:type="dxa"/>
            <w:tcBorders>
              <w:top w:val="single" w:sz="4" w:space="0" w:color="000000"/>
              <w:left w:val="single" w:sz="4" w:space="0" w:color="000000"/>
              <w:bottom w:val="single" w:sz="4" w:space="0" w:color="000000"/>
              <w:right w:val="single" w:sz="4" w:space="0" w:color="000000"/>
            </w:tcBorders>
          </w:tcPr>
          <w:p w:rsidR="00B2632E" w:rsidRDefault="00B51C9D">
            <w:r>
              <w:t>-Le varie fasi di una indagine statistica</w:t>
            </w:r>
          </w:p>
          <w:p w:rsidR="00B2632E" w:rsidRDefault="00B51C9D">
            <w:r>
              <w:t>-I concetti di dato statistico e frequenza</w:t>
            </w:r>
          </w:p>
          <w:p w:rsidR="00B2632E" w:rsidRDefault="00B51C9D">
            <w:r>
              <w:t>-Diversi tipi di grafici</w:t>
            </w:r>
          </w:p>
          <w:p w:rsidR="00B2632E" w:rsidRDefault="00B2632E"/>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FFFFFF"/>
          </w:tcPr>
          <w:p w:rsidR="00B2632E" w:rsidRDefault="00B51C9D">
            <w:r>
              <w:t>4.Produrre semplici presentazioni multimediali a supporto di esposizioni e studio</w:t>
            </w:r>
          </w:p>
          <w:p w:rsidR="00B2632E" w:rsidRDefault="00B2632E"/>
        </w:tc>
        <w:tc>
          <w:tcPr>
            <w:tcW w:w="8415" w:type="dxa"/>
            <w:tcBorders>
              <w:top w:val="single" w:sz="4" w:space="0" w:color="000000"/>
              <w:left w:val="single" w:sz="4" w:space="0" w:color="000000"/>
              <w:bottom w:val="single" w:sz="4" w:space="0" w:color="000000"/>
              <w:right w:val="single" w:sz="4" w:space="0" w:color="000000"/>
            </w:tcBorders>
          </w:tcPr>
          <w:p w:rsidR="00B2632E" w:rsidRDefault="00B51C9D">
            <w:pPr>
              <w:numPr>
                <w:ilvl w:val="0"/>
                <w:numId w:val="2"/>
              </w:numPr>
            </w:pPr>
            <w:r>
              <w:t xml:space="preserve">principali funzioni di diversi applicativi di supporto all’apprendimento (presentazioni multimediali, </w:t>
            </w:r>
            <w:r w:rsidRPr="00403582">
              <w:t>Comiclife</w:t>
            </w:r>
            <w:r>
              <w:t>.);</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D0E0E3"/>
          </w:tcPr>
          <w:p w:rsidR="00B2632E" w:rsidRDefault="00B51C9D">
            <w:r>
              <w:t>5.Ricavare informazioni da fonti diverse: testi, immagini, materiale audio, motori di ricerca, bibliografie.</w:t>
            </w:r>
          </w:p>
        </w:tc>
        <w:tc>
          <w:tcPr>
            <w:tcW w:w="8415" w:type="dxa"/>
            <w:tcBorders>
              <w:top w:val="single" w:sz="4" w:space="0" w:color="000000"/>
              <w:left w:val="single" w:sz="4" w:space="0" w:color="000000"/>
              <w:bottom w:val="single" w:sz="4" w:space="0" w:color="000000"/>
              <w:right w:val="single" w:sz="4" w:space="0" w:color="000000"/>
            </w:tcBorders>
            <w:shd w:val="clear" w:color="auto" w:fill="D0E0E3"/>
          </w:tcPr>
          <w:p w:rsidR="00B2632E" w:rsidRDefault="00B51C9D">
            <w:pPr>
              <w:numPr>
                <w:ilvl w:val="0"/>
                <w:numId w:val="2"/>
              </w:numPr>
            </w:pPr>
            <w:r>
              <w:t>Organizzazione del testo: indici, sezioni, paragrafi, tabelle e grafici, illustrazioni, allegati.</w:t>
            </w:r>
          </w:p>
        </w:tc>
      </w:tr>
      <w:tr w:rsidR="00B2632E">
        <w:tc>
          <w:tcPr>
            <w:tcW w:w="7785" w:type="dxa"/>
            <w:gridSpan w:val="2"/>
            <w:tcBorders>
              <w:top w:val="single" w:sz="4" w:space="0" w:color="000000"/>
              <w:left w:val="single" w:sz="4" w:space="0" w:color="000000"/>
              <w:bottom w:val="single" w:sz="4" w:space="0" w:color="000000"/>
              <w:right w:val="single" w:sz="4" w:space="0" w:color="000000"/>
            </w:tcBorders>
            <w:shd w:val="clear" w:color="auto" w:fill="C9DAF8"/>
          </w:tcPr>
          <w:p w:rsidR="00B2632E" w:rsidRDefault="00B51C9D">
            <w:r>
              <w:t>6. Pianificare l'esecuzione di un compito legato a contesti diversi e noti, descrivendo le fasi, distribuendole nel tempo, individuando le risorse.</w:t>
            </w:r>
          </w:p>
        </w:tc>
        <w:tc>
          <w:tcPr>
            <w:tcW w:w="8415" w:type="dxa"/>
            <w:tcBorders>
              <w:top w:val="single" w:sz="4" w:space="0" w:color="000000"/>
              <w:left w:val="single" w:sz="4" w:space="0" w:color="000000"/>
              <w:bottom w:val="single" w:sz="4" w:space="0" w:color="000000"/>
              <w:right w:val="single" w:sz="4" w:space="0" w:color="000000"/>
            </w:tcBorders>
            <w:shd w:val="clear" w:color="auto" w:fill="C9DAF8"/>
          </w:tcPr>
          <w:p w:rsidR="00B2632E" w:rsidRDefault="00B51C9D">
            <w:r>
              <w:t>-Organizzazione di un'agenda giornaliera e settimanale.</w:t>
            </w:r>
          </w:p>
          <w:p w:rsidR="00B2632E" w:rsidRDefault="00B51C9D">
            <w:r>
              <w:t>-Fasi di una procedura.</w:t>
            </w:r>
          </w:p>
          <w:p w:rsidR="00B2632E" w:rsidRDefault="00B51C9D">
            <w:r>
              <w:t>-Strumenti di progettazione.</w:t>
            </w:r>
          </w:p>
          <w:p w:rsidR="00B2632E" w:rsidRDefault="00B51C9D">
            <w:r>
              <w:t>-Materiali da utilizzare.</w:t>
            </w:r>
          </w:p>
        </w:tc>
      </w:tr>
    </w:tbl>
    <w:p w:rsidR="00B2632E" w:rsidRDefault="00B2632E"/>
    <w:p w:rsidR="00B2632E" w:rsidRDefault="00B2632E"/>
    <w:p w:rsidR="00B2632E" w:rsidRDefault="00B2632E"/>
    <w:p w:rsidR="00B2632E" w:rsidRDefault="00B2632E"/>
    <w:p w:rsidR="00B2632E" w:rsidRDefault="00B2632E"/>
    <w:p w:rsidR="00B2632E" w:rsidRDefault="00B2632E"/>
    <w:p w:rsidR="00B2632E" w:rsidRDefault="00B2632E"/>
    <w:p w:rsidR="00B2632E" w:rsidRDefault="00B2632E"/>
    <w:p w:rsidR="00B2632E" w:rsidRDefault="00B2632E"/>
    <w:tbl>
      <w:tblPr>
        <w:tblStyle w:val="af5"/>
        <w:tblW w:w="162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2250"/>
        <w:gridCol w:w="5430"/>
        <w:gridCol w:w="930"/>
        <w:gridCol w:w="2220"/>
        <w:gridCol w:w="3645"/>
      </w:tblGrid>
      <w:tr w:rsidR="00B2632E">
        <w:tc>
          <w:tcPr>
            <w:tcW w:w="16230" w:type="dxa"/>
            <w:gridSpan w:val="6"/>
            <w:shd w:val="clear" w:color="auto" w:fill="C5E0B3"/>
          </w:tcPr>
          <w:p w:rsidR="00B2632E" w:rsidRDefault="00B51C9D">
            <w:pPr>
              <w:jc w:val="center"/>
              <w:rPr>
                <w:b/>
              </w:rPr>
            </w:pPr>
            <w:r>
              <w:rPr>
                <w:b/>
              </w:rPr>
              <w:lastRenderedPageBreak/>
              <w:t>Piano di lavoro</w:t>
            </w:r>
          </w:p>
        </w:tc>
      </w:tr>
      <w:tr w:rsidR="00B2632E">
        <w:trPr>
          <w:trHeight w:val="594"/>
        </w:trPr>
        <w:tc>
          <w:tcPr>
            <w:tcW w:w="1755" w:type="dxa"/>
            <w:shd w:val="clear" w:color="auto" w:fill="C5E0B3"/>
          </w:tcPr>
          <w:p w:rsidR="00B2632E" w:rsidRDefault="00B51C9D">
            <w:pPr>
              <w:rPr>
                <w:b/>
                <w:i/>
              </w:rPr>
            </w:pPr>
            <w:r>
              <w:rPr>
                <w:b/>
                <w:i/>
              </w:rPr>
              <w:t>Fasi/</w:t>
            </w:r>
          </w:p>
          <w:p w:rsidR="00B2632E" w:rsidRDefault="00B51C9D">
            <w:pPr>
              <w:rPr>
                <w:b/>
                <w:i/>
              </w:rPr>
            </w:pPr>
            <w:r>
              <w:rPr>
                <w:b/>
                <w:i/>
              </w:rPr>
              <w:t>disciplina</w:t>
            </w:r>
          </w:p>
        </w:tc>
        <w:tc>
          <w:tcPr>
            <w:tcW w:w="2250" w:type="dxa"/>
            <w:shd w:val="clear" w:color="auto" w:fill="C5E0B3"/>
          </w:tcPr>
          <w:p w:rsidR="00B2632E" w:rsidRDefault="00B51C9D">
            <w:pPr>
              <w:rPr>
                <w:b/>
                <w:i/>
              </w:rPr>
            </w:pPr>
            <w:r>
              <w:rPr>
                <w:b/>
                <w:i/>
              </w:rPr>
              <w:t xml:space="preserve">ATTIVITÀ </w:t>
            </w:r>
          </w:p>
        </w:tc>
        <w:tc>
          <w:tcPr>
            <w:tcW w:w="5430" w:type="dxa"/>
            <w:shd w:val="clear" w:color="auto" w:fill="C5E0B3"/>
          </w:tcPr>
          <w:p w:rsidR="00B2632E" w:rsidRDefault="00B51C9D">
            <w:pPr>
              <w:rPr>
                <w:b/>
                <w:i/>
              </w:rPr>
            </w:pPr>
            <w:r>
              <w:rPr>
                <w:b/>
                <w:i/>
              </w:rPr>
              <w:t>Descrizione (cosa fanno gli studenti)</w:t>
            </w:r>
          </w:p>
        </w:tc>
        <w:tc>
          <w:tcPr>
            <w:tcW w:w="930" w:type="dxa"/>
            <w:shd w:val="clear" w:color="auto" w:fill="C5E0B3"/>
          </w:tcPr>
          <w:p w:rsidR="00B2632E" w:rsidRDefault="00B51C9D">
            <w:pPr>
              <w:rPr>
                <w:b/>
                <w:i/>
              </w:rPr>
            </w:pPr>
            <w:r>
              <w:rPr>
                <w:b/>
                <w:i/>
              </w:rPr>
              <w:t>Tempi</w:t>
            </w:r>
          </w:p>
        </w:tc>
        <w:tc>
          <w:tcPr>
            <w:tcW w:w="2220" w:type="dxa"/>
            <w:shd w:val="clear" w:color="auto" w:fill="C5E0B3"/>
          </w:tcPr>
          <w:p w:rsidR="00B2632E" w:rsidRDefault="00B51C9D">
            <w:pPr>
              <w:rPr>
                <w:b/>
                <w:i/>
              </w:rPr>
            </w:pPr>
            <w:r>
              <w:rPr>
                <w:b/>
                <w:i/>
              </w:rPr>
              <w:t>Esiti</w:t>
            </w:r>
          </w:p>
        </w:tc>
        <w:tc>
          <w:tcPr>
            <w:tcW w:w="3645" w:type="dxa"/>
            <w:shd w:val="clear" w:color="auto" w:fill="C5E0B3"/>
          </w:tcPr>
          <w:p w:rsidR="00B2632E" w:rsidRDefault="00B51C9D">
            <w:pPr>
              <w:rPr>
                <w:b/>
                <w:i/>
              </w:rPr>
            </w:pPr>
            <w:r>
              <w:rPr>
                <w:b/>
                <w:i/>
              </w:rPr>
              <w:t>Strumento di valutazione (griglia, rubrica, ecc.; NV se non valutato)</w:t>
            </w:r>
          </w:p>
        </w:tc>
      </w:tr>
      <w:tr w:rsidR="00B2632E">
        <w:tc>
          <w:tcPr>
            <w:tcW w:w="1755" w:type="dxa"/>
            <w:shd w:val="clear" w:color="auto" w:fill="FFF2CC"/>
          </w:tcPr>
          <w:p w:rsidR="00B2632E" w:rsidRDefault="00B51C9D">
            <w:r>
              <w:t>1. italiano</w:t>
            </w:r>
          </w:p>
        </w:tc>
        <w:tc>
          <w:tcPr>
            <w:tcW w:w="2250" w:type="dxa"/>
            <w:shd w:val="clear" w:color="auto" w:fill="FFF2CC"/>
          </w:tcPr>
          <w:p w:rsidR="00B2632E" w:rsidRDefault="00B51C9D">
            <w:r>
              <w:t>PRESENTAZIONE UDA E BRAINSTORMING SU FAKE NEWS</w:t>
            </w:r>
          </w:p>
        </w:tc>
        <w:tc>
          <w:tcPr>
            <w:tcW w:w="5430" w:type="dxa"/>
            <w:shd w:val="clear" w:color="auto" w:fill="FFF2CC"/>
          </w:tcPr>
          <w:p w:rsidR="00B2632E" w:rsidRDefault="00B51C9D">
            <w:r>
              <w:t xml:space="preserve">Brainstorming con gli alunni su cosa sia una fake news e i motivi per cui viene creata. </w:t>
            </w:r>
            <w:r>
              <w:br/>
              <w:t>Dalle informazioni emerse e integrate dal docente verranno create delle mappe concettuali.</w:t>
            </w:r>
          </w:p>
          <w:p w:rsidR="00B2632E" w:rsidRDefault="00B2632E"/>
        </w:tc>
        <w:tc>
          <w:tcPr>
            <w:tcW w:w="930" w:type="dxa"/>
            <w:shd w:val="clear" w:color="auto" w:fill="FFF2CC"/>
          </w:tcPr>
          <w:p w:rsidR="00B2632E" w:rsidRDefault="00B51C9D">
            <w:r>
              <w:t>2h</w:t>
            </w:r>
          </w:p>
        </w:tc>
        <w:tc>
          <w:tcPr>
            <w:tcW w:w="2220" w:type="dxa"/>
            <w:shd w:val="clear" w:color="auto" w:fill="FFF2CC"/>
          </w:tcPr>
          <w:p w:rsidR="00B2632E" w:rsidRDefault="00B51C9D">
            <w:r>
              <w:t>creare mappe concettuali</w:t>
            </w:r>
          </w:p>
        </w:tc>
        <w:tc>
          <w:tcPr>
            <w:tcW w:w="3645" w:type="dxa"/>
            <w:shd w:val="clear" w:color="auto" w:fill="FFF2CC"/>
          </w:tcPr>
          <w:p w:rsidR="00B2632E" w:rsidRDefault="00B51C9D">
            <w:pPr>
              <w:rPr>
                <w:b/>
              </w:rPr>
            </w:pPr>
            <w:r>
              <w:rPr>
                <w:b/>
              </w:rPr>
              <w:t>NV</w:t>
            </w:r>
          </w:p>
        </w:tc>
      </w:tr>
      <w:tr w:rsidR="00B2632E">
        <w:tc>
          <w:tcPr>
            <w:tcW w:w="1755" w:type="dxa"/>
            <w:shd w:val="clear" w:color="auto" w:fill="FFE599"/>
          </w:tcPr>
          <w:p w:rsidR="00B2632E" w:rsidRDefault="00B51C9D">
            <w:r>
              <w:t>2.inglese/spagnolo</w:t>
            </w:r>
          </w:p>
        </w:tc>
        <w:tc>
          <w:tcPr>
            <w:tcW w:w="2250" w:type="dxa"/>
            <w:shd w:val="clear" w:color="auto" w:fill="FFE599"/>
          </w:tcPr>
          <w:p w:rsidR="00B2632E" w:rsidRDefault="00B51C9D">
            <w:r>
              <w:t>ATTIVITA’ A GRUPPI SUL LESSICO LEGATO ALLE FAKE NEWS</w:t>
            </w:r>
          </w:p>
        </w:tc>
        <w:tc>
          <w:tcPr>
            <w:tcW w:w="5430" w:type="dxa"/>
            <w:shd w:val="clear" w:color="auto" w:fill="FFE599"/>
          </w:tcPr>
          <w:p w:rsidR="00B2632E" w:rsidRDefault="00B51C9D">
            <w:r>
              <w:t>Gli alunni comparano (inglese\italiano) il lessico relativo all’argomento e svolgono attività di fissazione del lessico</w:t>
            </w:r>
            <w:r w:rsidR="00892C7B">
              <w:t>.</w:t>
            </w:r>
          </w:p>
          <w:p w:rsidR="00892C7B" w:rsidRPr="00892C7B" w:rsidRDefault="00892C7B">
            <w:pPr>
              <w:rPr>
                <w:b/>
                <w:bCs/>
              </w:rPr>
            </w:pPr>
            <w:proofErr w:type="spellStart"/>
            <w:r w:rsidRPr="00892C7B">
              <w:rPr>
                <w:b/>
                <w:bCs/>
              </w:rPr>
              <w:t>Craap</w:t>
            </w:r>
            <w:proofErr w:type="spellEnd"/>
            <w:r w:rsidRPr="00892C7B">
              <w:rPr>
                <w:b/>
                <w:bCs/>
              </w:rPr>
              <w:t xml:space="preserve"> test per Inglese</w:t>
            </w:r>
          </w:p>
        </w:tc>
        <w:tc>
          <w:tcPr>
            <w:tcW w:w="930" w:type="dxa"/>
            <w:shd w:val="clear" w:color="auto" w:fill="FFE599"/>
          </w:tcPr>
          <w:p w:rsidR="00B2632E" w:rsidRDefault="00B51C9D">
            <w:r>
              <w:t>1h e 30 min.</w:t>
            </w:r>
            <w:r w:rsidR="002003C3">
              <w:t xml:space="preserve"> per materia</w:t>
            </w:r>
          </w:p>
        </w:tc>
        <w:tc>
          <w:tcPr>
            <w:tcW w:w="2220" w:type="dxa"/>
            <w:shd w:val="clear" w:color="auto" w:fill="FFE599"/>
          </w:tcPr>
          <w:p w:rsidR="00B2632E" w:rsidRDefault="007A5FB1">
            <w:r>
              <w:t>ENTRO IL PRIMO QUADRIMESTRE, DOPO L’8 OTTOBRE</w:t>
            </w:r>
          </w:p>
        </w:tc>
        <w:tc>
          <w:tcPr>
            <w:tcW w:w="3645" w:type="dxa"/>
            <w:shd w:val="clear" w:color="auto" w:fill="FFE599"/>
          </w:tcPr>
          <w:p w:rsidR="00B2632E" w:rsidRDefault="00B2632E"/>
        </w:tc>
      </w:tr>
      <w:tr w:rsidR="002003C3">
        <w:tc>
          <w:tcPr>
            <w:tcW w:w="1755" w:type="dxa"/>
            <w:shd w:val="clear" w:color="auto" w:fill="FFE599"/>
          </w:tcPr>
          <w:p w:rsidR="002003C3" w:rsidRDefault="002003C3">
            <w:r>
              <w:t>3. Matematica</w:t>
            </w:r>
          </w:p>
        </w:tc>
        <w:tc>
          <w:tcPr>
            <w:tcW w:w="2250" w:type="dxa"/>
            <w:shd w:val="clear" w:color="auto" w:fill="FFE599"/>
          </w:tcPr>
          <w:p w:rsidR="002003C3" w:rsidRDefault="002003C3">
            <w:r>
              <w:t>Fake in ambito scientifico</w:t>
            </w:r>
          </w:p>
        </w:tc>
        <w:tc>
          <w:tcPr>
            <w:tcW w:w="5430" w:type="dxa"/>
            <w:shd w:val="clear" w:color="auto" w:fill="FFE599"/>
          </w:tcPr>
          <w:p w:rsidR="002003C3" w:rsidRDefault="002003C3">
            <w:r>
              <w:t>Lesione esplicativa sulle Fake news in ambito scientifico. Gli alunni esaminano talune notizie fornite per discernere il vero dal falso</w:t>
            </w:r>
          </w:p>
        </w:tc>
        <w:tc>
          <w:tcPr>
            <w:tcW w:w="930" w:type="dxa"/>
            <w:shd w:val="clear" w:color="auto" w:fill="FFE599"/>
          </w:tcPr>
          <w:p w:rsidR="002003C3" w:rsidRDefault="002003C3">
            <w:r>
              <w:t>2 ore</w:t>
            </w:r>
          </w:p>
        </w:tc>
        <w:tc>
          <w:tcPr>
            <w:tcW w:w="2220" w:type="dxa"/>
            <w:shd w:val="clear" w:color="auto" w:fill="FFE599"/>
          </w:tcPr>
          <w:p w:rsidR="002003C3" w:rsidRDefault="002003C3"/>
        </w:tc>
        <w:tc>
          <w:tcPr>
            <w:tcW w:w="3645" w:type="dxa"/>
            <w:shd w:val="clear" w:color="auto" w:fill="FFE599"/>
          </w:tcPr>
          <w:p w:rsidR="002003C3" w:rsidRDefault="002003C3"/>
        </w:tc>
      </w:tr>
      <w:tr w:rsidR="00B2632E">
        <w:tc>
          <w:tcPr>
            <w:tcW w:w="1755" w:type="dxa"/>
            <w:shd w:val="clear" w:color="auto" w:fill="FFE599"/>
          </w:tcPr>
          <w:p w:rsidR="00B2632E" w:rsidRDefault="002003C3">
            <w:r>
              <w:t>4</w:t>
            </w:r>
            <w:r w:rsidR="00B51C9D">
              <w:t>.</w:t>
            </w:r>
            <w:r>
              <w:t xml:space="preserve"> Ed. Musicale – </w:t>
            </w:r>
            <w:r w:rsidR="00403582">
              <w:t>arte</w:t>
            </w:r>
          </w:p>
        </w:tc>
        <w:tc>
          <w:tcPr>
            <w:tcW w:w="2250" w:type="dxa"/>
            <w:shd w:val="clear" w:color="auto" w:fill="FFE599"/>
          </w:tcPr>
          <w:p w:rsidR="00B2632E" w:rsidRDefault="00B51C9D">
            <w:r>
              <w:t>ATTIVITA’  DI VISIONE E REPERIMENTO INFORMAZIONI</w:t>
            </w:r>
          </w:p>
        </w:tc>
        <w:tc>
          <w:tcPr>
            <w:tcW w:w="5430" w:type="dxa"/>
            <w:shd w:val="clear" w:color="auto" w:fill="FFE599"/>
          </w:tcPr>
          <w:p w:rsidR="00B2632E" w:rsidRDefault="00B51C9D">
            <w:r>
              <w:t xml:space="preserve">Guardano un video (o più) sul tema, prendono appunti. </w:t>
            </w:r>
            <w:r w:rsidR="002003C3">
              <w:t>Creano una musica sul tema e realizzano un video. Lavoro per gruppo</w:t>
            </w:r>
          </w:p>
        </w:tc>
        <w:tc>
          <w:tcPr>
            <w:tcW w:w="930" w:type="dxa"/>
            <w:shd w:val="clear" w:color="auto" w:fill="FFE599"/>
          </w:tcPr>
          <w:p w:rsidR="00B2632E" w:rsidRDefault="002003C3">
            <w:r>
              <w:t>2 ore per disciplina</w:t>
            </w:r>
          </w:p>
        </w:tc>
        <w:tc>
          <w:tcPr>
            <w:tcW w:w="2220" w:type="dxa"/>
            <w:shd w:val="clear" w:color="auto" w:fill="FFE599"/>
          </w:tcPr>
          <w:p w:rsidR="00B2632E" w:rsidRDefault="00B2632E"/>
        </w:tc>
        <w:tc>
          <w:tcPr>
            <w:tcW w:w="3645" w:type="dxa"/>
            <w:shd w:val="clear" w:color="auto" w:fill="FFE599"/>
          </w:tcPr>
          <w:p w:rsidR="00B2632E" w:rsidRDefault="002003C3">
            <w:r>
              <w:rPr>
                <w:b/>
              </w:rPr>
              <w:t>Creazione video</w:t>
            </w:r>
          </w:p>
        </w:tc>
      </w:tr>
      <w:tr w:rsidR="00B2632E">
        <w:tc>
          <w:tcPr>
            <w:tcW w:w="1755" w:type="dxa"/>
            <w:shd w:val="clear" w:color="auto" w:fill="FFE599"/>
          </w:tcPr>
          <w:p w:rsidR="00B2632E" w:rsidRDefault="002003C3">
            <w:r>
              <w:t>5</w:t>
            </w:r>
            <w:r w:rsidR="00403582">
              <w:t>. arte</w:t>
            </w:r>
          </w:p>
          <w:p w:rsidR="00B2632E" w:rsidRDefault="00B2632E"/>
        </w:tc>
        <w:tc>
          <w:tcPr>
            <w:tcW w:w="2250" w:type="dxa"/>
            <w:shd w:val="clear" w:color="auto" w:fill="FFE599"/>
          </w:tcPr>
          <w:p w:rsidR="00B2632E" w:rsidRDefault="00892C7B">
            <w:pPr>
              <w:rPr>
                <w:b/>
              </w:rPr>
            </w:pPr>
            <w:r>
              <w:rPr>
                <w:b/>
              </w:rPr>
              <w:t>Creazione fumetto esplicativo sulle Fake news</w:t>
            </w:r>
          </w:p>
        </w:tc>
        <w:tc>
          <w:tcPr>
            <w:tcW w:w="5430" w:type="dxa"/>
            <w:shd w:val="clear" w:color="auto" w:fill="FFE599"/>
          </w:tcPr>
          <w:p w:rsidR="00B2632E" w:rsidRDefault="00B51C9D" w:rsidP="00403582">
            <w:r>
              <w:t xml:space="preserve">I discenti </w:t>
            </w:r>
            <w:r w:rsidR="00892C7B">
              <w:t xml:space="preserve">creano tramite </w:t>
            </w:r>
            <w:r w:rsidR="00403582">
              <w:t>piattaforma multimediale</w:t>
            </w:r>
            <w:r w:rsidR="00892C7B">
              <w:t xml:space="preserve"> un fumetto esplicativo sulle fake news e come difendersi</w:t>
            </w:r>
          </w:p>
        </w:tc>
        <w:tc>
          <w:tcPr>
            <w:tcW w:w="930" w:type="dxa"/>
            <w:shd w:val="clear" w:color="auto" w:fill="FFE599"/>
          </w:tcPr>
          <w:p w:rsidR="00B2632E" w:rsidRDefault="00892C7B">
            <w:r>
              <w:t>3</w:t>
            </w:r>
            <w:r w:rsidR="00B51C9D">
              <w:t>h</w:t>
            </w:r>
          </w:p>
        </w:tc>
        <w:tc>
          <w:tcPr>
            <w:tcW w:w="2220" w:type="dxa"/>
            <w:shd w:val="clear" w:color="auto" w:fill="FFE599"/>
          </w:tcPr>
          <w:p w:rsidR="00B2632E" w:rsidRDefault="00B51C9D">
            <w:r>
              <w:t xml:space="preserve">Lavoro </w:t>
            </w:r>
            <w:r w:rsidR="00892C7B">
              <w:t>col computer</w:t>
            </w:r>
          </w:p>
        </w:tc>
        <w:tc>
          <w:tcPr>
            <w:tcW w:w="3645" w:type="dxa"/>
            <w:shd w:val="clear" w:color="auto" w:fill="FFE599"/>
          </w:tcPr>
          <w:p w:rsidR="00B2632E" w:rsidRDefault="00B51C9D" w:rsidP="00892C7B">
            <w:r>
              <w:rPr>
                <w:b/>
              </w:rPr>
              <w:t>Civica</w:t>
            </w:r>
            <w:r>
              <w:t xml:space="preserve">: </w:t>
            </w:r>
            <w:r w:rsidR="00892C7B">
              <w:t>Fumetto da valutare (efficacia esplicativa, capacità di sintesi, enucleazione concetti principali, equilibrio delle pagine prodotte)</w:t>
            </w:r>
          </w:p>
        </w:tc>
      </w:tr>
      <w:tr w:rsidR="00B2632E">
        <w:tc>
          <w:tcPr>
            <w:tcW w:w="1755" w:type="dxa"/>
            <w:shd w:val="clear" w:color="auto" w:fill="FFE599"/>
          </w:tcPr>
          <w:p w:rsidR="00B2632E" w:rsidRDefault="002003C3">
            <w:r>
              <w:t>6</w:t>
            </w:r>
            <w:r w:rsidR="00B51C9D">
              <w:t>. italiano</w:t>
            </w:r>
          </w:p>
          <w:p w:rsidR="00B2632E" w:rsidRDefault="00B2632E"/>
        </w:tc>
        <w:tc>
          <w:tcPr>
            <w:tcW w:w="2250" w:type="dxa"/>
            <w:shd w:val="clear" w:color="auto" w:fill="FFE599"/>
          </w:tcPr>
          <w:p w:rsidR="00B2632E" w:rsidRDefault="00B51C9D">
            <w:r>
              <w:t>DIBATTITO GUIDATO SULLA CONDIVISIONE INFORMAZIONI ONLINE</w:t>
            </w:r>
          </w:p>
        </w:tc>
        <w:tc>
          <w:tcPr>
            <w:tcW w:w="5430" w:type="dxa"/>
            <w:shd w:val="clear" w:color="auto" w:fill="FFE599"/>
          </w:tcPr>
          <w:p w:rsidR="00B2632E" w:rsidRDefault="00B51C9D">
            <w:pPr>
              <w:rPr>
                <w:sz w:val="20"/>
                <w:szCs w:val="20"/>
              </w:rPr>
            </w:pPr>
            <w:r>
              <w:t>Riflettono sulla condivisione di informazioni sui social (</w:t>
            </w:r>
            <w:proofErr w:type="spellStart"/>
            <w:r>
              <w:t>whatsapp…</w:t>
            </w:r>
            <w:proofErr w:type="spellEnd"/>
            <w:r>
              <w:t xml:space="preserve">) e su comportamenti virtuosi da attuare </w:t>
            </w:r>
            <w:r>
              <w:rPr>
                <w:sz w:val="20"/>
                <w:szCs w:val="20"/>
              </w:rPr>
              <w:t>(vengono scelti alcuni alunni che segnano in una mappa o schema le riflessioni emerse)</w:t>
            </w:r>
          </w:p>
        </w:tc>
        <w:tc>
          <w:tcPr>
            <w:tcW w:w="930" w:type="dxa"/>
            <w:shd w:val="clear" w:color="auto" w:fill="FFE599"/>
          </w:tcPr>
          <w:p w:rsidR="00B2632E" w:rsidRDefault="00B51C9D">
            <w:r>
              <w:t>1h</w:t>
            </w:r>
          </w:p>
        </w:tc>
        <w:tc>
          <w:tcPr>
            <w:tcW w:w="2220" w:type="dxa"/>
            <w:shd w:val="clear" w:color="auto" w:fill="FFE599"/>
          </w:tcPr>
          <w:p w:rsidR="00B2632E" w:rsidRDefault="00B51C9D">
            <w:r>
              <w:t>schemi o mappe delle riflessioni emerse</w:t>
            </w:r>
          </w:p>
        </w:tc>
        <w:tc>
          <w:tcPr>
            <w:tcW w:w="3645" w:type="dxa"/>
            <w:shd w:val="clear" w:color="auto" w:fill="FFE599"/>
          </w:tcPr>
          <w:p w:rsidR="00B2632E" w:rsidRDefault="00B51C9D">
            <w:pPr>
              <w:rPr>
                <w:b/>
              </w:rPr>
            </w:pPr>
            <w:r>
              <w:rPr>
                <w:b/>
              </w:rPr>
              <w:t>NV</w:t>
            </w:r>
          </w:p>
          <w:p w:rsidR="00B2632E" w:rsidRDefault="00B2632E">
            <w:pPr>
              <w:rPr>
                <w:b/>
              </w:rPr>
            </w:pPr>
          </w:p>
        </w:tc>
      </w:tr>
      <w:tr w:rsidR="00B2632E">
        <w:trPr>
          <w:trHeight w:val="220"/>
        </w:trPr>
        <w:tc>
          <w:tcPr>
            <w:tcW w:w="9435" w:type="dxa"/>
            <w:gridSpan w:val="3"/>
          </w:tcPr>
          <w:p w:rsidR="00B2632E" w:rsidRDefault="00B51C9D">
            <w:r>
              <w:t>TOTALE ORE</w:t>
            </w:r>
          </w:p>
        </w:tc>
        <w:tc>
          <w:tcPr>
            <w:tcW w:w="930" w:type="dxa"/>
          </w:tcPr>
          <w:p w:rsidR="00B2632E" w:rsidRDefault="00371214">
            <w:pPr>
              <w:rPr>
                <w:b/>
              </w:rPr>
            </w:pPr>
            <w:r>
              <w:rPr>
                <w:b/>
              </w:rPr>
              <w:t>1</w:t>
            </w:r>
            <w:r w:rsidR="002003C3">
              <w:rPr>
                <w:b/>
              </w:rPr>
              <w:t>1</w:t>
            </w:r>
            <w:r w:rsidR="00BC2633">
              <w:rPr>
                <w:b/>
              </w:rPr>
              <w:t>, 30</w:t>
            </w:r>
            <w:r w:rsidR="00B51C9D">
              <w:rPr>
                <w:b/>
              </w:rPr>
              <w:t xml:space="preserve"> h</w:t>
            </w:r>
          </w:p>
        </w:tc>
        <w:tc>
          <w:tcPr>
            <w:tcW w:w="5865" w:type="dxa"/>
            <w:gridSpan w:val="2"/>
          </w:tcPr>
          <w:p w:rsidR="00B2632E" w:rsidRDefault="00B2632E"/>
        </w:tc>
      </w:tr>
      <w:tr w:rsidR="00B2632E">
        <w:trPr>
          <w:trHeight w:val="220"/>
        </w:trPr>
        <w:tc>
          <w:tcPr>
            <w:tcW w:w="1755" w:type="dxa"/>
            <w:shd w:val="clear" w:color="auto" w:fill="FFF2CC"/>
          </w:tcPr>
          <w:p w:rsidR="00B2632E" w:rsidRDefault="00B2632E"/>
        </w:tc>
        <w:tc>
          <w:tcPr>
            <w:tcW w:w="14475" w:type="dxa"/>
            <w:gridSpan w:val="5"/>
          </w:tcPr>
          <w:p w:rsidR="00B2632E" w:rsidRDefault="00B51C9D">
            <w:r>
              <w:t>FASE PREREQUISITI\INTRODUZIONE</w:t>
            </w:r>
          </w:p>
        </w:tc>
      </w:tr>
      <w:tr w:rsidR="00B2632E">
        <w:trPr>
          <w:trHeight w:val="220"/>
        </w:trPr>
        <w:tc>
          <w:tcPr>
            <w:tcW w:w="1755" w:type="dxa"/>
            <w:shd w:val="clear" w:color="auto" w:fill="FFE599"/>
          </w:tcPr>
          <w:p w:rsidR="00B2632E" w:rsidRDefault="00B2632E"/>
        </w:tc>
        <w:tc>
          <w:tcPr>
            <w:tcW w:w="14475" w:type="dxa"/>
            <w:gridSpan w:val="5"/>
          </w:tcPr>
          <w:p w:rsidR="00B2632E" w:rsidRDefault="00B51C9D">
            <w:r>
              <w:t>FASE DI PREPARAZIONE</w:t>
            </w:r>
          </w:p>
        </w:tc>
      </w:tr>
      <w:tr w:rsidR="00B2632E">
        <w:trPr>
          <w:trHeight w:val="370"/>
        </w:trPr>
        <w:tc>
          <w:tcPr>
            <w:tcW w:w="1755" w:type="dxa"/>
            <w:shd w:val="clear" w:color="auto" w:fill="FFD966"/>
          </w:tcPr>
          <w:p w:rsidR="00B2632E" w:rsidRDefault="00B2632E"/>
        </w:tc>
        <w:tc>
          <w:tcPr>
            <w:tcW w:w="14475" w:type="dxa"/>
            <w:gridSpan w:val="5"/>
          </w:tcPr>
          <w:p w:rsidR="00B2632E" w:rsidRDefault="00B51C9D">
            <w:r>
              <w:t>FASE DEL COMPITO AUTENTICO</w:t>
            </w:r>
          </w:p>
        </w:tc>
      </w:tr>
    </w:tbl>
    <w:p w:rsidR="00B2632E" w:rsidRDefault="00B2632E"/>
    <w:p w:rsidR="00B2632E" w:rsidRDefault="00B2632E">
      <w:pPr>
        <w:rPr>
          <w:i/>
        </w:rPr>
      </w:pPr>
    </w:p>
    <w:p w:rsidR="00B2632E" w:rsidRDefault="00B2632E">
      <w:pPr>
        <w:rPr>
          <w:i/>
        </w:rPr>
      </w:pPr>
    </w:p>
    <w:p w:rsidR="00B2632E" w:rsidRDefault="00B2632E">
      <w:pPr>
        <w:rPr>
          <w:i/>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E21147">
      <w:pPr>
        <w:spacing w:after="0" w:line="240" w:lineRule="auto"/>
        <w:jc w:val="center"/>
        <w:rPr>
          <w:rFonts w:ascii="Arial Narrow" w:eastAsia="Arial Narrow" w:hAnsi="Arial Narrow" w:cs="Arial Narrow"/>
          <w:b/>
          <w:sz w:val="28"/>
          <w:szCs w:val="28"/>
        </w:rPr>
      </w:pPr>
    </w:p>
    <w:p w:rsidR="00E21147" w:rsidRDefault="0078012A">
      <w:pPr>
        <w:spacing w:after="0" w:line="240" w:lineRule="auto"/>
        <w:jc w:val="center"/>
        <w:rPr>
          <w:rFonts w:ascii="Arial Narrow" w:eastAsia="Arial Narrow" w:hAnsi="Arial Narrow" w:cs="Arial Narrow"/>
          <w:b/>
          <w:sz w:val="28"/>
          <w:szCs w:val="28"/>
        </w:rPr>
      </w:pPr>
      <w:r>
        <w:rPr>
          <w:rFonts w:ascii="Arial Narrow" w:eastAsia="Arial Narrow" w:hAnsi="Arial Narrow" w:cs="Arial Narrow"/>
          <w:b/>
          <w:noProof/>
          <w:sz w:val="28"/>
          <w:szCs w:val="28"/>
        </w:rPr>
        <w:lastRenderedPageBreak/>
        <w:drawing>
          <wp:inline distT="0" distB="0" distL="0" distR="0">
            <wp:extent cx="10184765" cy="720090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84765" cy="7200900"/>
                    </a:xfrm>
                    <a:prstGeom prst="rect">
                      <a:avLst/>
                    </a:prstGeom>
                  </pic:spPr>
                </pic:pic>
              </a:graphicData>
            </a:graphic>
          </wp:inline>
        </w:drawing>
      </w:r>
    </w:p>
    <w:sectPr w:rsidR="00E21147" w:rsidSect="00162475">
      <w:pgSz w:w="16838" w:h="11906" w:orient="landscape"/>
      <w:pgMar w:top="283" w:right="283" w:bottom="283" w:left="283"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12276"/>
    <w:multiLevelType w:val="multilevel"/>
    <w:tmpl w:val="990AA80C"/>
    <w:lvl w:ilvl="0">
      <w:start w:val="1"/>
      <w:numFmt w:val="bullet"/>
      <w:lvlText w:val="-"/>
      <w:lvlJc w:val="left"/>
      <w:pPr>
        <w:ind w:left="178" w:hanging="17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nsid w:val="3AAD3D32"/>
    <w:multiLevelType w:val="multilevel"/>
    <w:tmpl w:val="B110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545650E"/>
    <w:multiLevelType w:val="multilevel"/>
    <w:tmpl w:val="2548AB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91F6981"/>
    <w:multiLevelType w:val="multilevel"/>
    <w:tmpl w:val="89B8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A027C80"/>
    <w:multiLevelType w:val="multilevel"/>
    <w:tmpl w:val="1FECFDE4"/>
    <w:lvl w:ilvl="0">
      <w:start w:val="1"/>
      <w:numFmt w:val="bullet"/>
      <w:lvlText w:val="-"/>
      <w:lvlJc w:val="left"/>
      <w:pPr>
        <w:ind w:left="178" w:hanging="17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B2632E"/>
    <w:rsid w:val="00162475"/>
    <w:rsid w:val="002003C3"/>
    <w:rsid w:val="00371214"/>
    <w:rsid w:val="00403582"/>
    <w:rsid w:val="0078012A"/>
    <w:rsid w:val="007A5FB1"/>
    <w:rsid w:val="00892C7B"/>
    <w:rsid w:val="00B2632E"/>
    <w:rsid w:val="00B51C9D"/>
    <w:rsid w:val="00BC2633"/>
    <w:rsid w:val="00E21147"/>
    <w:rsid w:val="00F232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6448"/>
    <w:rPr>
      <w:rFonts w:cs="Times New Roman"/>
    </w:rPr>
  </w:style>
  <w:style w:type="paragraph" w:styleId="Titolo1">
    <w:name w:val="heading 1"/>
    <w:basedOn w:val="Normale"/>
    <w:next w:val="Normale"/>
    <w:link w:val="Titolo1Carattere"/>
    <w:uiPriority w:val="9"/>
    <w:qFormat/>
    <w:rsid w:val="00426448"/>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426448"/>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uiPriority w:val="9"/>
    <w:semiHidden/>
    <w:unhideWhenUsed/>
    <w:qFormat/>
    <w:rsid w:val="00162475"/>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162475"/>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162475"/>
    <w:pPr>
      <w:keepNext/>
      <w:keepLines/>
      <w:spacing w:before="220" w:after="40"/>
      <w:outlineLvl w:val="4"/>
    </w:pPr>
    <w:rPr>
      <w:b/>
    </w:rPr>
  </w:style>
  <w:style w:type="paragraph" w:styleId="Titolo6">
    <w:name w:val="heading 6"/>
    <w:basedOn w:val="Normale"/>
    <w:next w:val="Normale"/>
    <w:uiPriority w:val="9"/>
    <w:semiHidden/>
    <w:unhideWhenUsed/>
    <w:qFormat/>
    <w:rsid w:val="0016247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62475"/>
    <w:tblPr>
      <w:tblCellMar>
        <w:top w:w="0" w:type="dxa"/>
        <w:left w:w="0" w:type="dxa"/>
        <w:bottom w:w="0" w:type="dxa"/>
        <w:right w:w="0" w:type="dxa"/>
      </w:tblCellMar>
    </w:tblPr>
  </w:style>
  <w:style w:type="paragraph" w:styleId="Titolo">
    <w:name w:val="Title"/>
    <w:basedOn w:val="Normale"/>
    <w:next w:val="Normale"/>
    <w:uiPriority w:val="10"/>
    <w:qFormat/>
    <w:rsid w:val="00162475"/>
    <w:pPr>
      <w:keepNext/>
      <w:keepLines/>
      <w:spacing w:before="480" w:after="120"/>
    </w:pPr>
    <w:rPr>
      <w:b/>
      <w:sz w:val="72"/>
      <w:szCs w:val="72"/>
    </w:rPr>
  </w:style>
  <w:style w:type="table" w:customStyle="1" w:styleId="TableNormal0">
    <w:name w:val="Table Normal"/>
    <w:rsid w:val="00162475"/>
    <w:tblPr>
      <w:tblCellMar>
        <w:top w:w="0" w:type="dxa"/>
        <w:left w:w="0" w:type="dxa"/>
        <w:bottom w:w="0" w:type="dxa"/>
        <w:right w:w="0" w:type="dxa"/>
      </w:tblCellMar>
    </w:tblPr>
  </w:style>
  <w:style w:type="table" w:customStyle="1" w:styleId="TableNormal1">
    <w:name w:val="Table Normal"/>
    <w:rsid w:val="00162475"/>
    <w:tblPr>
      <w:tblCellMar>
        <w:top w:w="0" w:type="dxa"/>
        <w:left w:w="0" w:type="dxa"/>
        <w:bottom w:w="0" w:type="dxa"/>
        <w:right w:w="0" w:type="dxa"/>
      </w:tblCellMar>
    </w:tblPr>
  </w:style>
  <w:style w:type="table" w:customStyle="1" w:styleId="TableNormal2">
    <w:name w:val="Table Normal"/>
    <w:rsid w:val="00162475"/>
    <w:tblPr>
      <w:tblCellMar>
        <w:top w:w="0" w:type="dxa"/>
        <w:left w:w="0" w:type="dxa"/>
        <w:bottom w:w="0" w:type="dxa"/>
        <w:right w:w="0" w:type="dxa"/>
      </w:tblCellMar>
    </w:tblPr>
  </w:style>
  <w:style w:type="character" w:customStyle="1" w:styleId="Titolo1Carattere">
    <w:name w:val="Titolo 1 Carattere"/>
    <w:basedOn w:val="Carpredefinitoparagrafo"/>
    <w:link w:val="Titolo1"/>
    <w:rsid w:val="00426448"/>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rsid w:val="00426448"/>
    <w:rPr>
      <w:rFonts w:ascii="Cambria" w:eastAsia="Times New Roman" w:hAnsi="Cambria" w:cs="Times New Roman"/>
      <w:b/>
      <w:bCs/>
      <w:i/>
      <w:iCs/>
      <w:sz w:val="28"/>
      <w:szCs w:val="28"/>
    </w:rPr>
  </w:style>
  <w:style w:type="paragraph" w:styleId="Corpodeltesto">
    <w:name w:val="Body Text"/>
    <w:basedOn w:val="Normale"/>
    <w:link w:val="CorpodeltestoCarattere"/>
    <w:unhideWhenUsed/>
    <w:rsid w:val="00426448"/>
    <w:pPr>
      <w:spacing w:after="120"/>
    </w:pPr>
  </w:style>
  <w:style w:type="character" w:customStyle="1" w:styleId="CorpodeltestoCarattere">
    <w:name w:val="Corpo del testo Carattere"/>
    <w:basedOn w:val="Carpredefinitoparagrafo"/>
    <w:link w:val="Corpodeltesto"/>
    <w:rsid w:val="00426448"/>
    <w:rPr>
      <w:rFonts w:ascii="Calibri" w:eastAsia="Calibri" w:hAnsi="Calibri" w:cs="Times New Roman"/>
    </w:rPr>
  </w:style>
  <w:style w:type="character" w:styleId="Enfasicorsivo">
    <w:name w:val="Emphasis"/>
    <w:basedOn w:val="Carpredefinitoparagrafo"/>
    <w:qFormat/>
    <w:rsid w:val="00426448"/>
    <w:rPr>
      <w:i/>
      <w:iCs/>
    </w:rPr>
  </w:style>
  <w:style w:type="table" w:styleId="Grigliatabella">
    <w:name w:val="Table Grid"/>
    <w:basedOn w:val="Tabellanormale"/>
    <w:uiPriority w:val="39"/>
    <w:rsid w:val="00DA4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207658"/>
    <w:pPr>
      <w:ind w:left="720"/>
      <w:contextualSpacing/>
    </w:pPr>
  </w:style>
  <w:style w:type="paragraph" w:styleId="Sottotitolo">
    <w:name w:val="Subtitle"/>
    <w:basedOn w:val="Normale"/>
    <w:next w:val="Normale"/>
    <w:uiPriority w:val="11"/>
    <w:qFormat/>
    <w:rsid w:val="0016247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162475"/>
    <w:tblPr>
      <w:tblStyleRowBandSize w:val="1"/>
      <w:tblStyleColBandSize w:val="1"/>
      <w:tblCellMar>
        <w:top w:w="0" w:type="dxa"/>
        <w:left w:w="70" w:type="dxa"/>
        <w:bottom w:w="0" w:type="dxa"/>
        <w:right w:w="70" w:type="dxa"/>
      </w:tblCellMar>
    </w:tblPr>
  </w:style>
  <w:style w:type="table" w:customStyle="1" w:styleId="a0">
    <w:basedOn w:val="TableNormal2"/>
    <w:rsid w:val="00162475"/>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2"/>
    <w:rsid w:val="00162475"/>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2"/>
    <w:rsid w:val="00162475"/>
    <w:tblPr>
      <w:tblStyleRowBandSize w:val="1"/>
      <w:tblStyleColBandSize w:val="1"/>
      <w:tblCellMar>
        <w:top w:w="0" w:type="dxa"/>
        <w:left w:w="115" w:type="dxa"/>
        <w:bottom w:w="0" w:type="dxa"/>
        <w:right w:w="115" w:type="dxa"/>
      </w:tblCellMar>
    </w:tblPr>
  </w:style>
  <w:style w:type="table" w:customStyle="1" w:styleId="a3">
    <w:basedOn w:val="TableNormal2"/>
    <w:rsid w:val="00162475"/>
    <w:tblPr>
      <w:tblStyleRowBandSize w:val="1"/>
      <w:tblStyleColBandSize w:val="1"/>
      <w:tblCellMar>
        <w:top w:w="0" w:type="dxa"/>
        <w:left w:w="115" w:type="dxa"/>
        <w:bottom w:w="0" w:type="dxa"/>
        <w:right w:w="115" w:type="dxa"/>
      </w:tblCellMar>
    </w:tblPr>
  </w:style>
  <w:style w:type="table" w:customStyle="1" w:styleId="a4">
    <w:basedOn w:val="TableNormal2"/>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2"/>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2"/>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2"/>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2"/>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9">
    <w:basedOn w:val="TableNormal2"/>
    <w:rsid w:val="00162475"/>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2"/>
    <w:rsid w:val="00162475"/>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2"/>
    <w:rsid w:val="00162475"/>
    <w:pPr>
      <w:spacing w:after="0" w:line="240" w:lineRule="auto"/>
    </w:pPr>
    <w:tblPr>
      <w:tblStyleRowBandSize w:val="1"/>
      <w:tblStyleColBandSize w:val="1"/>
      <w:tblCellMar>
        <w:top w:w="0" w:type="dxa"/>
        <w:left w:w="115" w:type="dxa"/>
        <w:bottom w:w="0" w:type="dxa"/>
        <w:right w:w="115" w:type="dxa"/>
      </w:tblCellMar>
    </w:tblPr>
  </w:style>
  <w:style w:type="paragraph" w:styleId="NormaleWeb">
    <w:name w:val="Normal (Web)"/>
    <w:basedOn w:val="Normale"/>
    <w:uiPriority w:val="99"/>
    <w:semiHidden/>
    <w:unhideWhenUsed/>
    <w:rsid w:val="000C30B1"/>
    <w:pPr>
      <w:spacing w:before="100" w:beforeAutospacing="1" w:after="100" w:afterAutospacing="1" w:line="240" w:lineRule="auto"/>
    </w:pPr>
    <w:rPr>
      <w:rFonts w:ascii="Times New Roman" w:eastAsia="Times New Roman" w:hAnsi="Times New Roman"/>
      <w:sz w:val="24"/>
      <w:szCs w:val="24"/>
      <w:lang w:val="en-GB"/>
    </w:rPr>
  </w:style>
  <w:style w:type="table" w:customStyle="1" w:styleId="ac">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d">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e">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f">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f0">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f1">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f2">
    <w:basedOn w:val="TableNormal1"/>
    <w:rsid w:val="00162475"/>
    <w:pPr>
      <w:spacing w:after="0" w:line="240" w:lineRule="auto"/>
    </w:pPr>
    <w:tblPr>
      <w:tblStyleRowBandSize w:val="1"/>
      <w:tblStyleColBandSize w:val="1"/>
      <w:tblCellMar>
        <w:top w:w="0" w:type="dxa"/>
        <w:left w:w="115" w:type="dxa"/>
        <w:bottom w:w="0" w:type="dxa"/>
        <w:right w:w="115" w:type="dxa"/>
      </w:tblCellMar>
    </w:tblPr>
  </w:style>
  <w:style w:type="table" w:customStyle="1" w:styleId="af3">
    <w:basedOn w:val="TableNormal1"/>
    <w:rsid w:val="00162475"/>
    <w:tblPr>
      <w:tblStyleRowBandSize w:val="1"/>
      <w:tblStyleColBandSize w:val="1"/>
      <w:tblCellMar>
        <w:top w:w="15" w:type="dxa"/>
        <w:left w:w="15" w:type="dxa"/>
        <w:bottom w:w="15" w:type="dxa"/>
        <w:right w:w="15" w:type="dxa"/>
      </w:tblCellMar>
    </w:tblPr>
  </w:style>
  <w:style w:type="table" w:customStyle="1" w:styleId="af4">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5">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6">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7">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8">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9">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a">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table" w:customStyle="1" w:styleId="afb">
    <w:basedOn w:val="TableNormal0"/>
    <w:rsid w:val="00162475"/>
    <w:pPr>
      <w:spacing w:after="0" w:line="240" w:lineRule="auto"/>
    </w:pPr>
    <w:tblPr>
      <w:tblStyleRowBandSize w:val="1"/>
      <w:tblStyleColBandSize w:val="1"/>
      <w:tblCellMar>
        <w:top w:w="15" w:type="dxa"/>
        <w:left w:w="15" w:type="dxa"/>
        <w:bottom w:w="15" w:type="dxa"/>
        <w:right w:w="15" w:type="dxa"/>
      </w:tblCellMar>
    </w:tblPr>
  </w:style>
  <w:style w:type="paragraph" w:styleId="Testofumetto">
    <w:name w:val="Balloon Text"/>
    <w:basedOn w:val="Normale"/>
    <w:link w:val="TestofumettoCarattere"/>
    <w:uiPriority w:val="99"/>
    <w:semiHidden/>
    <w:unhideWhenUsed/>
    <w:rsid w:val="004035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c2belluno.it"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blic831003@istruzione.it" TargetMode="External"/><Relationship Id="rId4" Type="http://schemas.openxmlformats.org/officeDocument/2006/relationships/styles" Target="styles.xml"/><Relationship Id="rId9" Type="http://schemas.openxmlformats.org/officeDocument/2006/relationships/hyperlink" Target="mailto:blic831003@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hJv0p8CoZutnPz1kAkjURjTijg==">AMUW2mX0QSjC0BNo0UGN+62GvScQ8JFg/sNy55qAGZumyN0WEiZ9FqUe5W3Cl/VkNPbOSwQdJf2XPwVhU0Dn2tBS1z9T/2EwG14n2Jq0wMThWIXdwEXOQ8s=</go:docsCustomData>
</go:gDocsCustomXmlDataStorage>
</file>

<file path=customXml/itemProps1.xml><?xml version="1.0" encoding="utf-8"?>
<ds:datastoreItem xmlns:ds="http://schemas.openxmlformats.org/officeDocument/2006/customXml" ds:itemID="{357FCB99-31EA-4B61-9196-A5D7F2D4C2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921</Words>
  <Characters>5253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francesca gaio</cp:lastModifiedBy>
  <cp:revision>4</cp:revision>
  <cp:lastPrinted>2022-05-26T17:50:00Z</cp:lastPrinted>
  <dcterms:created xsi:type="dcterms:W3CDTF">2022-06-22T19:35:00Z</dcterms:created>
  <dcterms:modified xsi:type="dcterms:W3CDTF">2025-04-03T07:59:00Z</dcterms:modified>
</cp:coreProperties>
</file>