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                           Istituto Comprensivo "TINA MERLIN" Belluno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  <w:lang w:val="pt-PT"/>
        </w:rPr>
        <w:t xml:space="preserve">                                           ANNO SCOLASTICO 2019  </w:t>
      </w:r>
      <w:r>
        <w:rPr>
          <w:rFonts w:hAnsi="Times"/>
          <w:sz w:val="24"/>
          <w:szCs w:val="24"/>
        </w:rPr>
        <w:t>–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2020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  <w:lang w:val="pt-PT"/>
        </w:rPr>
        <w:t>VERBALE COLLEGIO DOCENTI N.</w:t>
      </w:r>
      <w:r>
        <w:rPr>
          <w:rFonts w:ascii="Times"/>
          <w:sz w:val="24"/>
          <w:szCs w:val="24"/>
        </w:rPr>
        <w:t>2</w:t>
      </w:r>
      <w:r>
        <w:rPr>
          <w:rFonts w:ascii="Times"/>
          <w:sz w:val="24"/>
          <w:szCs w:val="24"/>
        </w:rPr>
        <w:t xml:space="preserve">  SCUOLA DELL</w:t>
      </w:r>
      <w:r>
        <w:rPr>
          <w:rFonts w:hAnsi="Times"/>
          <w:sz w:val="24"/>
          <w:szCs w:val="24"/>
          <w:lang w:val="fr-FR"/>
        </w:rPr>
        <w:t>’</w:t>
      </w:r>
      <w:r>
        <w:rPr>
          <w:rFonts w:ascii="Times"/>
          <w:sz w:val="24"/>
          <w:szCs w:val="24"/>
        </w:rPr>
        <w:t>INFANZIA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Il giorno gioved</w:t>
      </w:r>
      <w:r>
        <w:rPr>
          <w:rFonts w:hAnsi="Times"/>
          <w:sz w:val="24"/>
          <w:szCs w:val="24"/>
        </w:rPr>
        <w:t>ì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16</w:t>
      </w:r>
      <w:r>
        <w:rPr>
          <w:rFonts w:asci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gennaio </w:t>
      </w:r>
      <w:r>
        <w:rPr>
          <w:rFonts w:ascii="Times"/>
          <w:sz w:val="24"/>
          <w:szCs w:val="24"/>
        </w:rPr>
        <w:t>20</w:t>
      </w:r>
      <w:r>
        <w:rPr>
          <w:rFonts w:ascii="Times"/>
          <w:sz w:val="24"/>
          <w:szCs w:val="24"/>
        </w:rPr>
        <w:t>20</w:t>
      </w:r>
      <w:r>
        <w:rPr>
          <w:rFonts w:ascii="Times"/>
          <w:sz w:val="24"/>
          <w:szCs w:val="24"/>
        </w:rPr>
        <w:t xml:space="preserve"> alle ore </w:t>
      </w:r>
      <w:r>
        <w:rPr>
          <w:rFonts w:ascii="Times"/>
          <w:sz w:val="24"/>
          <w:szCs w:val="24"/>
        </w:rPr>
        <w:t>16,30</w:t>
      </w:r>
      <w:r>
        <w:rPr>
          <w:rFonts w:ascii="Times"/>
          <w:sz w:val="24"/>
          <w:szCs w:val="24"/>
        </w:rPr>
        <w:t xml:space="preserve"> si </w:t>
      </w:r>
      <w:r>
        <w:rPr>
          <w:rFonts w:hAnsi="Times"/>
          <w:sz w:val="24"/>
          <w:szCs w:val="24"/>
        </w:rPr>
        <w:t>è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riunito</w:t>
      </w:r>
      <w:r w:rsidR="0084516E">
        <w:rPr>
          <w:rFonts w:ascii="Times"/>
          <w:sz w:val="24"/>
          <w:szCs w:val="24"/>
        </w:rPr>
        <w:t xml:space="preserve"> presso l'istituto comprensivo</w:t>
      </w:r>
      <w:r>
        <w:rPr>
          <w:rFonts w:ascii="Times"/>
          <w:sz w:val="24"/>
          <w:szCs w:val="24"/>
        </w:rPr>
        <w:t xml:space="preserve"> Tina Merlin il Collegio dei Docenti della Scuola </w:t>
      </w:r>
      <w:proofErr w:type="spellStart"/>
      <w:r>
        <w:rPr>
          <w:rFonts w:ascii="Times"/>
          <w:sz w:val="24"/>
          <w:szCs w:val="24"/>
        </w:rPr>
        <w:t>dell</w:t>
      </w:r>
      <w:proofErr w:type="spellEnd"/>
      <w:r>
        <w:rPr>
          <w:rFonts w:hAnsi="Times"/>
          <w:sz w:val="24"/>
          <w:szCs w:val="24"/>
          <w:lang w:val="fr-FR"/>
        </w:rPr>
        <w:t>’</w:t>
      </w:r>
      <w:r>
        <w:rPr>
          <w:rFonts w:ascii="Times"/>
          <w:sz w:val="24"/>
          <w:szCs w:val="24"/>
        </w:rPr>
        <w:t>Infanzia per discutere il seguente ordine del giorno: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" w:eastAsia="Times" w:hAnsi="Times" w:cs="Times"/>
        </w:rPr>
      </w:pPr>
      <w:r>
        <w:rPr>
          <w:rFonts w:ascii="Times"/>
        </w:rPr>
        <w:t>Lettura e approvazione verbale seduta precedente</w:t>
      </w:r>
    </w:p>
    <w:p w:rsidR="00063250" w:rsidRDefault="00A25E60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" w:eastAsia="Times" w:hAnsi="Times" w:cs="Times"/>
        </w:rPr>
      </w:pPr>
      <w:r>
        <w:rPr>
          <w:rFonts w:ascii="Times"/>
        </w:rPr>
        <w:t xml:space="preserve">Spunti tratti dalle scuole di Reggio </w:t>
      </w:r>
      <w:proofErr w:type="spellStart"/>
      <w:r>
        <w:rPr>
          <w:rFonts w:ascii="Times"/>
        </w:rPr>
        <w:t>Children</w:t>
      </w:r>
      <w:proofErr w:type="spellEnd"/>
    </w:p>
    <w:p w:rsidR="00063250" w:rsidRDefault="00A25E60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" w:eastAsia="Times" w:hAnsi="Times" w:cs="Times"/>
        </w:rPr>
      </w:pPr>
      <w:r>
        <w:rPr>
          <w:rFonts w:ascii="Times"/>
        </w:rPr>
        <w:t>Proget</w:t>
      </w:r>
      <w:r>
        <w:rPr>
          <w:rFonts w:ascii="Times"/>
        </w:rPr>
        <w:t xml:space="preserve">to </w:t>
      </w:r>
      <w:r>
        <w:rPr>
          <w:rFonts w:hAnsi="Times"/>
        </w:rPr>
        <w:t>“</w:t>
      </w:r>
      <w:r>
        <w:rPr>
          <w:rFonts w:ascii="Times"/>
        </w:rPr>
        <w:t xml:space="preserve">Azione, Creazione, Ideazione, Fabbricazione </w:t>
      </w:r>
      <w:r>
        <w:rPr>
          <w:rFonts w:hAnsi="Times"/>
        </w:rPr>
        <w:t>…</w:t>
      </w:r>
      <w:r>
        <w:rPr>
          <w:rFonts w:hAnsi="Times"/>
        </w:rPr>
        <w:t xml:space="preserve"> </w:t>
      </w:r>
      <w:r>
        <w:rPr>
          <w:rFonts w:ascii="Times"/>
        </w:rPr>
        <w:t>nella scuola dell</w:t>
      </w:r>
      <w:r>
        <w:rPr>
          <w:rFonts w:hAnsi="Times"/>
        </w:rPr>
        <w:t>’</w:t>
      </w:r>
      <w:r>
        <w:rPr>
          <w:rFonts w:ascii="Times"/>
        </w:rPr>
        <w:t>infanzia!</w:t>
      </w:r>
      <w:r>
        <w:rPr>
          <w:rFonts w:hAnsi="Times"/>
        </w:rPr>
        <w:t>”</w:t>
      </w:r>
      <w:r>
        <w:rPr>
          <w:rFonts w:hAnsi="Times"/>
        </w:rPr>
        <w:t xml:space="preserve"> </w:t>
      </w:r>
      <w:r>
        <w:rPr>
          <w:rFonts w:ascii="Times"/>
        </w:rPr>
        <w:t xml:space="preserve">relativo al bando art. 13 </w:t>
      </w:r>
      <w:r>
        <w:rPr>
          <w:rFonts w:hAnsi="Times"/>
        </w:rPr>
        <w:t>–</w:t>
      </w:r>
      <w:r>
        <w:rPr>
          <w:rFonts w:hAnsi="Times"/>
        </w:rPr>
        <w:t xml:space="preserve"> </w:t>
      </w:r>
      <w:r>
        <w:rPr>
          <w:rFonts w:ascii="Times"/>
        </w:rPr>
        <w:t>DM 721/2018</w:t>
      </w:r>
    </w:p>
    <w:p w:rsidR="00063250" w:rsidRDefault="00A25E60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" w:eastAsia="Times" w:hAnsi="Times" w:cs="Times"/>
        </w:rPr>
      </w:pPr>
      <w:r>
        <w:rPr>
          <w:rFonts w:ascii="Times"/>
        </w:rPr>
        <w:t>Varie ed eventuali</w:t>
      </w:r>
    </w:p>
    <w:p w:rsidR="00063250" w:rsidRDefault="000632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" w:eastAsia="Times" w:hAnsi="Times" w:cs="Times"/>
        </w:rPr>
      </w:pPr>
    </w:p>
    <w:p w:rsidR="00063250" w:rsidRDefault="00A25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" w:eastAsia="Times" w:hAnsi="Times" w:cs="Times"/>
        </w:rPr>
      </w:pPr>
      <w:r>
        <w:rPr>
          <w:rFonts w:ascii="Times"/>
        </w:rPr>
        <w:t xml:space="preserve">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Sono presenti tutte le insegnanti delle due scuole dell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>infanzia (si fa riferimento al foglio firme ) e la Collabor</w:t>
      </w:r>
      <w:r>
        <w:rPr>
          <w:rFonts w:ascii="Times"/>
          <w:sz w:val="24"/>
          <w:szCs w:val="24"/>
        </w:rPr>
        <w:t>atrice Vicaria Giusy Grosso.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Presiede l</w:t>
      </w:r>
      <w:r>
        <w:rPr>
          <w:rFonts w:hAnsi="Times"/>
          <w:sz w:val="24"/>
          <w:szCs w:val="24"/>
          <w:lang w:val="fr-FR"/>
        </w:rPr>
        <w:t>’</w:t>
      </w:r>
      <w:r>
        <w:rPr>
          <w:rFonts w:ascii="Times"/>
          <w:sz w:val="24"/>
          <w:szCs w:val="24"/>
        </w:rPr>
        <w:t xml:space="preserve">Assemblea la Dirigente Scolastica Bruna Codogno. Funge da Segretaria la docente Antonella </w:t>
      </w:r>
      <w:proofErr w:type="spellStart"/>
      <w:r>
        <w:rPr>
          <w:rFonts w:ascii="Times"/>
          <w:sz w:val="24"/>
          <w:szCs w:val="24"/>
        </w:rPr>
        <w:t>Facchin</w:t>
      </w:r>
      <w:proofErr w:type="spellEnd"/>
      <w:r>
        <w:rPr>
          <w:rFonts w:ascii="Times"/>
          <w:sz w:val="24"/>
          <w:szCs w:val="24"/>
        </w:rPr>
        <w:t>.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pStyle w:val="Didefault"/>
        <w:numPr>
          <w:ilvl w:val="0"/>
          <w:numId w:val="6"/>
        </w:numPr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Si approva il verbale del 3 settembre 2019 con astensione delle insegnanti non presenti in              quella sedu</w:t>
      </w:r>
      <w:r>
        <w:rPr>
          <w:rFonts w:ascii="Times"/>
          <w:sz w:val="24"/>
          <w:szCs w:val="24"/>
        </w:rPr>
        <w:t>ta.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pStyle w:val="Didefault"/>
        <w:numPr>
          <w:ilvl w:val="0"/>
          <w:numId w:val="6"/>
        </w:numPr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La Preside illustra la </w:t>
      </w:r>
      <w:r>
        <w:rPr>
          <w:rFonts w:ascii="Times"/>
          <w:sz w:val="24"/>
          <w:szCs w:val="24"/>
        </w:rPr>
        <w:t xml:space="preserve">bellissima esperienza vissuta a novembre nelle scuole di Reggio  </w:t>
      </w:r>
      <w:proofErr w:type="spellStart"/>
      <w:r>
        <w:rPr>
          <w:rFonts w:ascii="Times"/>
          <w:sz w:val="24"/>
          <w:szCs w:val="24"/>
        </w:rPr>
        <w:t>Children</w:t>
      </w:r>
      <w:proofErr w:type="spellEnd"/>
      <w:r>
        <w:rPr>
          <w:rFonts w:ascii="Times"/>
          <w:sz w:val="24"/>
          <w:szCs w:val="24"/>
        </w:rPr>
        <w:t xml:space="preserve">  (grazie ad un bando di riqualificazione di alcune scuole fra le quali Quartier </w:t>
      </w:r>
      <w:proofErr w:type="spellStart"/>
      <w:r>
        <w:rPr>
          <w:rFonts w:ascii="Times"/>
          <w:sz w:val="24"/>
          <w:szCs w:val="24"/>
        </w:rPr>
        <w:t>Cadore</w:t>
      </w:r>
      <w:proofErr w:type="spellEnd"/>
      <w:r>
        <w:rPr>
          <w:rFonts w:ascii="Times"/>
          <w:sz w:val="24"/>
          <w:szCs w:val="24"/>
        </w:rPr>
        <w:t xml:space="preserve">, che vede la  collaborazione di Reggio </w:t>
      </w:r>
      <w:proofErr w:type="spellStart"/>
      <w:r>
        <w:rPr>
          <w:rFonts w:ascii="Times"/>
          <w:sz w:val="24"/>
          <w:szCs w:val="24"/>
        </w:rPr>
        <w:t>Children</w:t>
      </w:r>
      <w:proofErr w:type="spellEnd"/>
      <w:r>
        <w:rPr>
          <w:rFonts w:ascii="Times"/>
          <w:sz w:val="24"/>
          <w:szCs w:val="24"/>
        </w:rPr>
        <w:t xml:space="preserve"> ed </w:t>
      </w:r>
      <w:r>
        <w:rPr>
          <w:rFonts w:ascii="Times"/>
          <w:sz w:val="24"/>
          <w:szCs w:val="24"/>
        </w:rPr>
        <w:t>Enel e nel cui pacchetto c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 xml:space="preserve">era una formazione gratuita per insegnanti ).  Anche Giusy Grosso che ha partecipato condivide lo stesso entusiasmo.  </w:t>
      </w:r>
    </w:p>
    <w:p w:rsidR="00063250" w:rsidRDefault="00A25E60" w:rsidP="0084516E">
      <w:pPr>
        <w:pStyle w:val="Didefault"/>
        <w:ind w:left="345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Il modello,fa notare, non </w:t>
      </w:r>
      <w:r>
        <w:rPr>
          <w:rFonts w:hAnsi="Times"/>
          <w:sz w:val="24"/>
          <w:szCs w:val="24"/>
        </w:rPr>
        <w:t>è</w:t>
      </w:r>
      <w:r w:rsidR="0084516E">
        <w:rPr>
          <w:rFonts w:hAnsi="Times"/>
          <w:sz w:val="24"/>
          <w:szCs w:val="24"/>
        </w:rPr>
        <w:t xml:space="preserve"> completamente </w:t>
      </w:r>
      <w:r>
        <w:rPr>
          <w:rFonts w:ascii="Times"/>
          <w:sz w:val="24"/>
          <w:szCs w:val="24"/>
        </w:rPr>
        <w:t>proponibile nelle nostre scuole, ma lo sono decisamente alcuni</w:t>
      </w:r>
      <w:r w:rsidR="0084516E">
        <w:rPr>
          <w:rFonts w:asci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intere</w:t>
      </w:r>
      <w:r>
        <w:rPr>
          <w:rFonts w:ascii="Times"/>
          <w:sz w:val="24"/>
          <w:szCs w:val="24"/>
        </w:rPr>
        <w:t>ssanti aspetti sull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 xml:space="preserve">allestimento degli ambienti e sulla didattica attiva e </w:t>
      </w:r>
      <w:proofErr w:type="spellStart"/>
      <w:r>
        <w:rPr>
          <w:rFonts w:ascii="Times"/>
          <w:sz w:val="24"/>
          <w:szCs w:val="24"/>
        </w:rPr>
        <w:t>laboratoriale</w:t>
      </w:r>
      <w:proofErr w:type="spellEnd"/>
      <w:r>
        <w:rPr>
          <w:rFonts w:ascii="Times"/>
          <w:sz w:val="24"/>
          <w:szCs w:val="24"/>
        </w:rPr>
        <w:t>.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Dopo un breve ex</w:t>
      </w:r>
      <w:r w:rsidR="0084516E">
        <w:rPr>
          <w:rFonts w:ascii="Times"/>
          <w:sz w:val="24"/>
          <w:szCs w:val="24"/>
        </w:rPr>
        <w:t>c</w:t>
      </w:r>
      <w:r>
        <w:rPr>
          <w:rFonts w:ascii="Times"/>
          <w:sz w:val="24"/>
          <w:szCs w:val="24"/>
        </w:rPr>
        <w:t xml:space="preserve">ursus sulla storia di Reggio </w:t>
      </w:r>
      <w:proofErr w:type="spellStart"/>
      <w:r>
        <w:rPr>
          <w:rFonts w:ascii="Times"/>
          <w:sz w:val="24"/>
          <w:szCs w:val="24"/>
        </w:rPr>
        <w:t>Children</w:t>
      </w:r>
      <w:proofErr w:type="spellEnd"/>
      <w:r>
        <w:rPr>
          <w:rFonts w:ascii="Times"/>
          <w:sz w:val="24"/>
          <w:szCs w:val="24"/>
        </w:rPr>
        <w:t xml:space="preserve"> si sofferm</w:t>
      </w:r>
      <w:r w:rsidR="0084516E">
        <w:rPr>
          <w:rFonts w:ascii="Times"/>
          <w:sz w:val="24"/>
          <w:szCs w:val="24"/>
        </w:rPr>
        <w:t xml:space="preserve">a sui principi su cui si basa e </w:t>
      </w:r>
      <w:r>
        <w:rPr>
          <w:rFonts w:ascii="Times"/>
          <w:sz w:val="24"/>
          <w:szCs w:val="24"/>
        </w:rPr>
        <w:t xml:space="preserve">su </w:t>
      </w:r>
      <w:r>
        <w:rPr>
          <w:rFonts w:ascii="Times"/>
          <w:sz w:val="24"/>
          <w:szCs w:val="24"/>
        </w:rPr>
        <w:t>alcuni aspetti particolarmente significativi (vedi all</w:t>
      </w:r>
      <w:r>
        <w:rPr>
          <w:rFonts w:ascii="Times"/>
          <w:sz w:val="24"/>
          <w:szCs w:val="24"/>
        </w:rPr>
        <w:t>egato)</w:t>
      </w:r>
    </w:p>
    <w:p w:rsidR="0084516E" w:rsidRDefault="00A25E60" w:rsidP="0084516E">
      <w:pPr>
        <w:pStyle w:val="Didefault"/>
        <w:rPr>
          <w:rFonts w:hAnsi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</w:t>
      </w:r>
      <w:r>
        <w:rPr>
          <w:rFonts w:ascii="Times"/>
          <w:b/>
          <w:bCs/>
          <w:sz w:val="24"/>
          <w:szCs w:val="24"/>
        </w:rPr>
        <w:t>Invita  quindi le insegnanti a riflettere e a decidere sulla possibilit</w:t>
      </w:r>
      <w:r>
        <w:rPr>
          <w:rFonts w:hAnsi="Times"/>
          <w:b/>
          <w:bCs/>
          <w:sz w:val="24"/>
          <w:szCs w:val="24"/>
        </w:rPr>
        <w:t>à</w:t>
      </w:r>
      <w:r>
        <w:rPr>
          <w:rFonts w:hAnsi="Times"/>
          <w:b/>
          <w:bCs/>
          <w:sz w:val="24"/>
          <w:szCs w:val="24"/>
        </w:rPr>
        <w:t xml:space="preserve"> </w:t>
      </w:r>
      <w:r>
        <w:rPr>
          <w:rFonts w:ascii="Times"/>
          <w:b/>
          <w:bCs/>
          <w:sz w:val="24"/>
          <w:szCs w:val="24"/>
        </w:rPr>
        <w:t>di intraprendere alcune</w:t>
      </w:r>
      <w:r w:rsidR="0084516E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"/>
          <w:b/>
          <w:bCs/>
          <w:sz w:val="24"/>
          <w:szCs w:val="24"/>
        </w:rPr>
        <w:t xml:space="preserve">azioni volte ad adottare questo tipo di approccio </w:t>
      </w:r>
      <w:r>
        <w:rPr>
          <w:rFonts w:ascii="Times"/>
          <w:sz w:val="24"/>
          <w:szCs w:val="24"/>
        </w:rPr>
        <w:t xml:space="preserve">nel quale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hAnsi="Times"/>
          <w:sz w:val="24"/>
          <w:szCs w:val="24"/>
        </w:rPr>
        <w:t>“</w:t>
      </w:r>
      <w:r>
        <w:rPr>
          <w:rFonts w:ascii="Times"/>
          <w:sz w:val="24"/>
          <w:szCs w:val="24"/>
        </w:rPr>
        <w:t>al bambino  non vengono imposte del</w:t>
      </w:r>
      <w:r>
        <w:rPr>
          <w:rFonts w:ascii="Times"/>
          <w:sz w:val="24"/>
          <w:szCs w:val="24"/>
        </w:rPr>
        <w:t>le strategie o delle metodologie per acquisire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conoscenza ma </w:t>
      </w:r>
      <w:r>
        <w:rPr>
          <w:rFonts w:hAnsi="Times"/>
          <w:sz w:val="24"/>
          <w:szCs w:val="24"/>
        </w:rPr>
        <w:t>è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libero di  scegliere il percorso che pi</w:t>
      </w:r>
      <w:r>
        <w:rPr>
          <w:rFonts w:hAnsi="Times"/>
          <w:sz w:val="24"/>
          <w:szCs w:val="24"/>
        </w:rPr>
        <w:t>ù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si conf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 </w:t>
      </w:r>
      <w:r>
        <w:rPr>
          <w:rFonts w:ascii="Times"/>
          <w:sz w:val="24"/>
          <w:szCs w:val="24"/>
        </w:rPr>
        <w:t>alle proprie esigenze di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apprendimento</w:t>
      </w:r>
      <w:r>
        <w:rPr>
          <w:rFonts w:hAnsi="Times"/>
          <w:sz w:val="24"/>
          <w:szCs w:val="24"/>
        </w:rPr>
        <w:t>”</w:t>
      </w:r>
      <w:r>
        <w:rPr>
          <w:rFonts w:ascii="Times"/>
          <w:sz w:val="24"/>
          <w:szCs w:val="24"/>
        </w:rPr>
        <w:t xml:space="preserve">. In questo contesto </w:t>
      </w:r>
      <w:r>
        <w:rPr>
          <w:rFonts w:hAnsi="Times"/>
          <w:sz w:val="24"/>
          <w:szCs w:val="24"/>
        </w:rPr>
        <w:t>“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>ambiente  educativo offre la possibilit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di avere incontri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</w:t>
      </w:r>
      <w:r>
        <w:rPr>
          <w:rFonts w:ascii="Times"/>
          <w:sz w:val="24"/>
          <w:szCs w:val="24"/>
        </w:rPr>
        <w:t>con pi</w:t>
      </w:r>
      <w:r>
        <w:rPr>
          <w:rFonts w:hAnsi="Times"/>
          <w:sz w:val="24"/>
          <w:szCs w:val="24"/>
        </w:rPr>
        <w:t>ù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materiali,pi</w:t>
      </w:r>
      <w:r>
        <w:rPr>
          <w:rFonts w:hAnsi="Times"/>
          <w:sz w:val="24"/>
          <w:szCs w:val="24"/>
        </w:rPr>
        <w:t>ù</w:t>
      </w:r>
      <w:r>
        <w:rPr>
          <w:rFonts w:hAnsi="Times"/>
          <w:sz w:val="24"/>
          <w:szCs w:val="24"/>
        </w:rPr>
        <w:t xml:space="preserve">  </w:t>
      </w:r>
      <w:r>
        <w:rPr>
          <w:rFonts w:ascii="Times"/>
          <w:sz w:val="24"/>
          <w:szCs w:val="24"/>
        </w:rPr>
        <w:t>linguaggi , pi</w:t>
      </w:r>
      <w:r>
        <w:rPr>
          <w:rFonts w:hAnsi="Times"/>
          <w:sz w:val="24"/>
          <w:szCs w:val="24"/>
        </w:rPr>
        <w:t>ù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punti di vista ;di avere contemporaneamente attive le mani,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il pensiero e le emozioni,valorizzando 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>espressivit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e la creativit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di ciascuno,un ambiente che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stimola la conoscenza.</w:t>
      </w:r>
      <w:r>
        <w:rPr>
          <w:rFonts w:hAnsi="Times"/>
          <w:sz w:val="24"/>
          <w:szCs w:val="24"/>
        </w:rPr>
        <w:t>”</w:t>
      </w:r>
      <w:r w:rsidR="0084516E">
        <w:rPr>
          <w:rFonts w:hAnsi="Times"/>
          <w:sz w:val="24"/>
          <w:szCs w:val="24"/>
        </w:rPr>
        <w:t xml:space="preserve">  </w:t>
      </w:r>
      <w:r>
        <w:rPr>
          <w:rFonts w:ascii="Times"/>
          <w:sz w:val="24"/>
          <w:szCs w:val="24"/>
        </w:rPr>
        <w:t>(vedi allegato)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Si apre la discussione ,che verr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ripresa nei due plessi , sulla fattibilit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di attuare la proposta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nelle nostre scuole.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3. Il nostro istituto Comprensivo ha vinto un bando </w:t>
      </w:r>
      <w:proofErr w:type="spellStart"/>
      <w:r>
        <w:rPr>
          <w:rFonts w:ascii="Times"/>
          <w:sz w:val="24"/>
          <w:szCs w:val="24"/>
        </w:rPr>
        <w:t>delMIUR</w:t>
      </w:r>
      <w:proofErr w:type="spellEnd"/>
      <w:r>
        <w:rPr>
          <w:rFonts w:ascii="Times"/>
          <w:sz w:val="24"/>
          <w:szCs w:val="24"/>
        </w:rPr>
        <w:t xml:space="preserve"> con un progetto di ricerca-azione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incentrato sulla d</w:t>
      </w:r>
      <w:r>
        <w:rPr>
          <w:rFonts w:ascii="Times"/>
          <w:sz w:val="24"/>
          <w:szCs w:val="24"/>
        </w:rPr>
        <w:t xml:space="preserve">idattica </w:t>
      </w:r>
      <w:proofErr w:type="spellStart"/>
      <w:r>
        <w:rPr>
          <w:rFonts w:ascii="Times"/>
          <w:sz w:val="24"/>
          <w:szCs w:val="24"/>
        </w:rPr>
        <w:t>laboratoriale</w:t>
      </w:r>
      <w:proofErr w:type="spellEnd"/>
      <w:r>
        <w:rPr>
          <w:rFonts w:ascii="Times"/>
          <w:sz w:val="24"/>
          <w:szCs w:val="24"/>
        </w:rPr>
        <w:t>.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Il progetto finanziato (in rete con gli altri due istituti Comprensivi della citt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di Belluno)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lastRenderedPageBreak/>
        <w:t xml:space="preserve">   comprende fondi per 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 xml:space="preserve">allestimento di atelier e un contributo per un </w:t>
      </w:r>
      <w:proofErr w:type="spellStart"/>
      <w:r>
        <w:rPr>
          <w:rFonts w:ascii="Times"/>
          <w:sz w:val="24"/>
          <w:szCs w:val="24"/>
        </w:rPr>
        <w:t>visiting</w:t>
      </w:r>
      <w:proofErr w:type="spellEnd"/>
      <w:r>
        <w:rPr>
          <w:rFonts w:ascii="Times"/>
          <w:sz w:val="24"/>
          <w:szCs w:val="24"/>
        </w:rPr>
        <w:t xml:space="preserve"> nelle scuole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dell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 xml:space="preserve">infanzia di Reggio </w:t>
      </w:r>
      <w:proofErr w:type="spellStart"/>
      <w:r>
        <w:rPr>
          <w:rFonts w:ascii="Times"/>
          <w:sz w:val="24"/>
          <w:szCs w:val="24"/>
        </w:rPr>
        <w:t>Children</w:t>
      </w:r>
      <w:proofErr w:type="spellEnd"/>
      <w:r>
        <w:rPr>
          <w:rFonts w:ascii="Times"/>
          <w:sz w:val="24"/>
          <w:szCs w:val="24"/>
        </w:rPr>
        <w:t xml:space="preserve"> (R</w:t>
      </w:r>
      <w:r>
        <w:rPr>
          <w:rFonts w:ascii="Times"/>
          <w:sz w:val="24"/>
          <w:szCs w:val="24"/>
        </w:rPr>
        <w:t>eggio Emilia).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Considerando quanto sopra , la dirigente chiede di decidere entro una settimana chi  vorr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e potr</w:t>
      </w:r>
      <w:r>
        <w:rPr>
          <w:rFonts w:hAnsi="Times"/>
          <w:sz w:val="24"/>
          <w:szCs w:val="24"/>
        </w:rPr>
        <w:t>à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partecipare alla visita a scuole di Reggio </w:t>
      </w:r>
      <w:proofErr w:type="spellStart"/>
      <w:r>
        <w:rPr>
          <w:rFonts w:ascii="Times"/>
          <w:sz w:val="24"/>
          <w:szCs w:val="24"/>
        </w:rPr>
        <w:t>Children</w:t>
      </w:r>
      <w:proofErr w:type="spellEnd"/>
      <w:r>
        <w:rPr>
          <w:rFonts w:ascii="Times"/>
          <w:sz w:val="24"/>
          <w:szCs w:val="24"/>
        </w:rPr>
        <w:t xml:space="preserve"> nei giorni 14 ,15 e 16 maggio 2020. Entro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fine febbraio di decidere se e a chi, </w:t>
      </w:r>
      <w:r>
        <w:rPr>
          <w:rFonts w:ascii="Times"/>
          <w:sz w:val="24"/>
          <w:szCs w:val="24"/>
        </w:rPr>
        <w:t>interessa attuare la proposta di cui sopra.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Vista 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>impossibilit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di chiudere o ridurre 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>orario delle scuole solo alcune insegnanti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potranno  partecipare al </w:t>
      </w:r>
      <w:proofErr w:type="spellStart"/>
      <w:r>
        <w:rPr>
          <w:rFonts w:ascii="Times"/>
          <w:sz w:val="24"/>
          <w:szCs w:val="24"/>
        </w:rPr>
        <w:t>visiting</w:t>
      </w:r>
      <w:proofErr w:type="spellEnd"/>
      <w:r>
        <w:rPr>
          <w:rFonts w:ascii="Times"/>
          <w:sz w:val="24"/>
          <w:szCs w:val="24"/>
        </w:rPr>
        <w:t xml:space="preserve"> perci</w:t>
      </w:r>
      <w:r>
        <w:rPr>
          <w:rFonts w:hAnsi="Times"/>
          <w:sz w:val="24"/>
          <w:szCs w:val="24"/>
        </w:rPr>
        <w:t>ò</w:t>
      </w:r>
      <w:r>
        <w:rPr>
          <w:rFonts w:hAnsi="Times"/>
          <w:sz w:val="24"/>
          <w:szCs w:val="24"/>
        </w:rPr>
        <w:t xml:space="preserve"> </w:t>
      </w:r>
      <w:r>
        <w:rPr>
          <w:rFonts w:hAnsi="Times"/>
          <w:sz w:val="24"/>
          <w:szCs w:val="24"/>
        </w:rPr>
        <w:t>è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 xml:space="preserve">necessario che ci si organizzi e si decida chi </w:t>
      </w:r>
      <w:r>
        <w:rPr>
          <w:rFonts w:hAnsi="Times"/>
          <w:sz w:val="24"/>
          <w:szCs w:val="24"/>
        </w:rPr>
        <w:t>è</w:t>
      </w:r>
      <w:r>
        <w:rPr>
          <w:rFonts w:hAnsi="Times"/>
          <w:sz w:val="24"/>
          <w:szCs w:val="24"/>
        </w:rPr>
        <w:t xml:space="preserve"> 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interessato.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4. Non ci sono varie ed eventuali. 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La seduta termina alle 18,10.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>L</w:t>
      </w:r>
      <w:r>
        <w:rPr>
          <w:rFonts w:hAnsi="Times"/>
          <w:sz w:val="24"/>
          <w:szCs w:val="24"/>
        </w:rPr>
        <w:t>’</w:t>
      </w:r>
      <w:r>
        <w:rPr>
          <w:rFonts w:ascii="Times"/>
          <w:sz w:val="24"/>
          <w:szCs w:val="24"/>
        </w:rPr>
        <w:t xml:space="preserve">allegato </w:t>
      </w:r>
      <w:r>
        <w:rPr>
          <w:rFonts w:hAnsi="Times"/>
          <w:sz w:val="24"/>
          <w:szCs w:val="24"/>
        </w:rPr>
        <w:t>è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gi</w:t>
      </w:r>
      <w:r>
        <w:rPr>
          <w:rFonts w:hAnsi="Times"/>
          <w:sz w:val="24"/>
          <w:szCs w:val="24"/>
        </w:rPr>
        <w:t>à</w:t>
      </w:r>
      <w:r>
        <w:rPr>
          <w:rFonts w:hAnsi="Times"/>
          <w:sz w:val="24"/>
          <w:szCs w:val="24"/>
        </w:rPr>
        <w:t xml:space="preserve"> </w:t>
      </w:r>
      <w:r>
        <w:rPr>
          <w:rFonts w:ascii="Times"/>
          <w:sz w:val="24"/>
          <w:szCs w:val="24"/>
        </w:rPr>
        <w:t>stato spedito alle insegnanti dalla dirigente.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Il Segretario                                                                                  Il Presidente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Antone</w:t>
      </w:r>
      <w:r>
        <w:rPr>
          <w:rFonts w:ascii="Times"/>
          <w:sz w:val="24"/>
          <w:szCs w:val="24"/>
        </w:rPr>
        <w:t xml:space="preserve">lla </w:t>
      </w:r>
      <w:proofErr w:type="spellStart"/>
      <w:r>
        <w:rPr>
          <w:rFonts w:ascii="Times"/>
          <w:sz w:val="24"/>
          <w:szCs w:val="24"/>
        </w:rPr>
        <w:t>Facchin</w:t>
      </w:r>
      <w:proofErr w:type="spellEnd"/>
      <w:r>
        <w:rPr>
          <w:rFonts w:ascii="Times"/>
          <w:sz w:val="24"/>
          <w:szCs w:val="24"/>
        </w:rPr>
        <w:t xml:space="preserve">                                                                       Dirigente Scolastico</w:t>
      </w:r>
    </w:p>
    <w:p w:rsidR="00063250" w:rsidRDefault="00A25E60">
      <w:pPr>
        <w:pStyle w:val="Didefault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                                                                                                 Bruna Codogno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0632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5"/>
        <w:rPr>
          <w:rFonts w:ascii="Times" w:eastAsia="Times" w:hAnsi="Times" w:cs="Times"/>
        </w:rPr>
      </w:pPr>
    </w:p>
    <w:p w:rsidR="00063250" w:rsidRDefault="00A25E60">
      <w:pPr>
        <w:pStyle w:val="Didefault"/>
        <w:ind w:left="785"/>
        <w:rPr>
          <w:rFonts w:ascii="Times" w:eastAsia="Times" w:hAnsi="Times" w:cs="Times"/>
          <w:sz w:val="24"/>
          <w:szCs w:val="24"/>
        </w:rPr>
      </w:pPr>
      <w:r>
        <w:rPr>
          <w:rFonts w:ascii="Times"/>
          <w:sz w:val="24"/>
          <w:szCs w:val="24"/>
        </w:rPr>
        <w:t xml:space="preserve">     </w:t>
      </w:r>
    </w:p>
    <w:p w:rsidR="00063250" w:rsidRDefault="00063250">
      <w:pPr>
        <w:pStyle w:val="Didefault"/>
        <w:rPr>
          <w:rFonts w:ascii="Times" w:eastAsia="Times" w:hAnsi="Times" w:cs="Times"/>
          <w:sz w:val="24"/>
          <w:szCs w:val="24"/>
        </w:rPr>
      </w:pPr>
    </w:p>
    <w:p w:rsidR="00063250" w:rsidRDefault="00063250">
      <w:pPr>
        <w:pStyle w:val="Didefault"/>
      </w:pPr>
    </w:p>
    <w:sectPr w:rsidR="00063250" w:rsidSect="0006325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50" w:rsidRDefault="00063250" w:rsidP="00063250">
      <w:r>
        <w:separator/>
      </w:r>
    </w:p>
  </w:endnote>
  <w:endnote w:type="continuationSeparator" w:id="0">
    <w:p w:rsidR="00063250" w:rsidRDefault="00063250" w:rsidP="00063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250" w:rsidRDefault="000632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50" w:rsidRDefault="00063250" w:rsidP="00063250">
      <w:r>
        <w:separator/>
      </w:r>
    </w:p>
  </w:footnote>
  <w:footnote w:type="continuationSeparator" w:id="0">
    <w:p w:rsidR="00063250" w:rsidRDefault="00063250" w:rsidP="00063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250" w:rsidRDefault="000632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1AD2"/>
    <w:multiLevelType w:val="multilevel"/>
    <w:tmpl w:val="42F8B0A6"/>
    <w:styleLink w:val="List1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" w:eastAsia="Times" w:hAnsi="Times" w:cs="Times"/>
        <w:position w:val="0"/>
        <w:sz w:val="24"/>
        <w:szCs w:val="24"/>
        <w:rtl w:val="0"/>
      </w:rPr>
    </w:lvl>
  </w:abstractNum>
  <w:abstractNum w:abstractNumId="1">
    <w:nsid w:val="15C5484C"/>
    <w:multiLevelType w:val="multilevel"/>
    <w:tmpl w:val="A2B8E548"/>
    <w:styleLink w:val="List0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3"/>
      </w:pPr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" w:eastAsia="Times" w:hAnsi="Times" w:cs="Time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" w:eastAsia="Times" w:hAnsi="Times" w:cs="Times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" w:eastAsia="Times" w:hAnsi="Times" w:cs="Time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" w:eastAsia="Times" w:hAnsi="Times" w:cs="Time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" w:eastAsia="Times" w:hAnsi="Times" w:cs="Times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" w:eastAsia="Times" w:hAnsi="Times" w:cs="Time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" w:eastAsia="Times" w:hAnsi="Times" w:cs="Time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" w:eastAsia="Times" w:hAnsi="Times" w:cs="Times"/>
        <w:position w:val="0"/>
      </w:rPr>
    </w:lvl>
  </w:abstractNum>
  <w:abstractNum w:abstractNumId="2">
    <w:nsid w:val="3F973DED"/>
    <w:multiLevelType w:val="multilevel"/>
    <w:tmpl w:val="C16852B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" w:eastAsia="Times" w:hAnsi="Times" w:cs="Times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" w:eastAsia="Times" w:hAnsi="Times" w:cs="Times"/>
        <w:position w:val="0"/>
        <w:sz w:val="24"/>
        <w:szCs w:val="24"/>
        <w:rtl w:val="0"/>
      </w:rPr>
    </w:lvl>
  </w:abstractNum>
  <w:abstractNum w:abstractNumId="3">
    <w:nsid w:val="55306BF4"/>
    <w:multiLevelType w:val="multilevel"/>
    <w:tmpl w:val="64847AD6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3"/>
      </w:pPr>
      <w:rPr>
        <w:rFonts w:ascii="Times" w:eastAsia="Times" w:hAnsi="Times" w:cs="Times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" w:eastAsia="Times" w:hAnsi="Times" w:cs="Times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" w:eastAsia="Times" w:hAnsi="Times" w:cs="Times"/>
        <w:position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" w:eastAsia="Times" w:hAnsi="Times" w:cs="Times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" w:eastAsia="Times" w:hAnsi="Times" w:cs="Times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" w:eastAsia="Times" w:hAnsi="Times" w:cs="Times"/>
        <w:position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" w:eastAsia="Times" w:hAnsi="Times" w:cs="Times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" w:eastAsia="Times" w:hAnsi="Times" w:cs="Times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" w:eastAsia="Times" w:hAnsi="Times" w:cs="Times"/>
        <w:position w:val="0"/>
      </w:rPr>
    </w:lvl>
  </w:abstractNum>
  <w:abstractNum w:abstractNumId="4">
    <w:nsid w:val="60027005"/>
    <w:multiLevelType w:val="multilevel"/>
    <w:tmpl w:val="7B5E2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5">
    <w:nsid w:val="72126761"/>
    <w:multiLevelType w:val="multilevel"/>
    <w:tmpl w:val="617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3250"/>
    <w:rsid w:val="00063250"/>
    <w:rsid w:val="0084516E"/>
    <w:rsid w:val="00A2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63250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63250"/>
    <w:rPr>
      <w:u w:val="single"/>
    </w:rPr>
  </w:style>
  <w:style w:type="table" w:customStyle="1" w:styleId="TableNormal">
    <w:name w:val="Table Normal"/>
    <w:rsid w:val="000632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063250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Stileimportato1"/>
    <w:rsid w:val="00063250"/>
    <w:pPr>
      <w:numPr>
        <w:numId w:val="3"/>
      </w:numPr>
    </w:pPr>
  </w:style>
  <w:style w:type="numbering" w:customStyle="1" w:styleId="Stileimportato1">
    <w:name w:val="Stile importato 1"/>
    <w:rsid w:val="00063250"/>
  </w:style>
  <w:style w:type="numbering" w:customStyle="1" w:styleId="List1">
    <w:name w:val="List 1"/>
    <w:basedOn w:val="Numerato"/>
    <w:rsid w:val="00063250"/>
    <w:pPr>
      <w:numPr>
        <w:numId w:val="6"/>
      </w:numPr>
    </w:pPr>
  </w:style>
  <w:style w:type="numbering" w:customStyle="1" w:styleId="Numerato">
    <w:name w:val="Numerato"/>
    <w:rsid w:val="000632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Codogno</dc:creator>
  <cp:lastModifiedBy>bcodogno</cp:lastModifiedBy>
  <cp:revision>2</cp:revision>
  <dcterms:created xsi:type="dcterms:W3CDTF">2020-01-20T08:49:00Z</dcterms:created>
  <dcterms:modified xsi:type="dcterms:W3CDTF">2020-01-20T08:49:00Z</dcterms:modified>
</cp:coreProperties>
</file>